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68CC69" w14:textId="77777777" w:rsidR="00312485" w:rsidRDefault="003D4FA5">
      <w:pPr>
        <w:spacing w:after="0" w:line="240" w:lineRule="auto"/>
        <w:ind w:left="5220"/>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t>PATVIRTINTA</w:t>
      </w:r>
    </w:p>
    <w:p w14:paraId="5476BE0C" w14:textId="77777777" w:rsidR="00312485" w:rsidRDefault="003D4FA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Kauno r. Ežerėlio</w:t>
      </w:r>
    </w:p>
    <w:p w14:paraId="6A65AD65" w14:textId="77777777" w:rsidR="00312485" w:rsidRDefault="003D4FA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pagrindinės mokyklos direktoriaus</w:t>
      </w:r>
    </w:p>
    <w:p w14:paraId="59B9F021" w14:textId="77777777" w:rsidR="00312485" w:rsidRDefault="003D4FA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2023-08-31 įsakymu Nr. V-....</w:t>
      </w:r>
    </w:p>
    <w:p w14:paraId="4D3E062B" w14:textId="77777777" w:rsidR="00312485" w:rsidRDefault="003D4FA5">
      <w:pPr>
        <w:spacing w:before="120"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SUDERINTA</w:t>
      </w:r>
    </w:p>
    <w:p w14:paraId="5F7F73D7" w14:textId="77777777" w:rsidR="00312485" w:rsidRDefault="003D4FA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Kauno r. Ežerėlio pagrindinės</w:t>
      </w:r>
    </w:p>
    <w:p w14:paraId="378BDF3D" w14:textId="77777777" w:rsidR="00312485" w:rsidRDefault="003D4FA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Mokyklos tarybos pirmininkas </w:t>
      </w:r>
    </w:p>
    <w:p w14:paraId="0C0002BA" w14:textId="77777777" w:rsidR="00312485" w:rsidRDefault="003D4FA5">
      <w:pPr>
        <w:spacing w:after="0" w:line="240" w:lineRule="auto"/>
        <w:ind w:left="5220"/>
        <w:rPr>
          <w:rFonts w:ascii="Times New Roman" w:eastAsia="Times New Roman" w:hAnsi="Times New Roman" w:cs="Times New Roman"/>
          <w:sz w:val="24"/>
          <w:szCs w:val="24"/>
        </w:rPr>
      </w:pPr>
      <w:r w:rsidRPr="00EB4C0C">
        <w:rPr>
          <w:rFonts w:ascii="Times New Roman" w:eastAsia="Times New Roman" w:hAnsi="Times New Roman" w:cs="Times New Roman"/>
          <w:sz w:val="24"/>
          <w:szCs w:val="24"/>
        </w:rPr>
        <w:t>2023-06-16</w:t>
      </w:r>
      <w:r>
        <w:rPr>
          <w:rFonts w:ascii="Times New Roman" w:eastAsia="Times New Roman" w:hAnsi="Times New Roman" w:cs="Times New Roman"/>
          <w:sz w:val="24"/>
          <w:szCs w:val="24"/>
        </w:rPr>
        <w:t xml:space="preserve"> prot. Nr. ....</w:t>
      </w:r>
    </w:p>
    <w:p w14:paraId="77754BB2" w14:textId="77777777" w:rsidR="00312485" w:rsidRDefault="003D4FA5">
      <w:pPr>
        <w:spacing w:before="120"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SUDERINTA</w:t>
      </w:r>
    </w:p>
    <w:p w14:paraId="69E5D95B" w14:textId="77777777" w:rsidR="008955E5" w:rsidRPr="008955E5" w:rsidRDefault="008955E5" w:rsidP="008955E5">
      <w:pPr>
        <w:spacing w:after="0" w:line="240" w:lineRule="auto"/>
        <w:ind w:left="5220"/>
        <w:rPr>
          <w:rFonts w:ascii="Times New Roman" w:eastAsia="Times New Roman" w:hAnsi="Times New Roman" w:cs="Times New Roman"/>
          <w:sz w:val="24"/>
          <w:szCs w:val="24"/>
        </w:rPr>
      </w:pPr>
      <w:r w:rsidRPr="008955E5">
        <w:rPr>
          <w:rFonts w:ascii="Times New Roman" w:eastAsia="Times New Roman" w:hAnsi="Times New Roman" w:cs="Times New Roman"/>
          <w:sz w:val="24"/>
          <w:szCs w:val="24"/>
        </w:rPr>
        <w:t>Kauno rajono savivaldybės meras</w:t>
      </w:r>
    </w:p>
    <w:p w14:paraId="31D07544" w14:textId="77777777" w:rsidR="008955E5" w:rsidRDefault="008955E5" w:rsidP="008955E5">
      <w:pPr>
        <w:spacing w:after="0" w:line="240" w:lineRule="auto"/>
        <w:ind w:left="5220"/>
        <w:rPr>
          <w:rFonts w:ascii="Times New Roman" w:eastAsia="Times New Roman" w:hAnsi="Times New Roman" w:cs="Times New Roman"/>
          <w:sz w:val="24"/>
          <w:szCs w:val="24"/>
        </w:rPr>
      </w:pPr>
      <w:r w:rsidRPr="008955E5">
        <w:rPr>
          <w:rFonts w:ascii="Times New Roman" w:eastAsia="Times New Roman" w:hAnsi="Times New Roman" w:cs="Times New Roman"/>
          <w:sz w:val="24"/>
          <w:szCs w:val="24"/>
        </w:rPr>
        <w:t>Valerijus Makūnas</w:t>
      </w:r>
    </w:p>
    <w:p w14:paraId="252F7930" w14:textId="77777777" w:rsidR="00312485" w:rsidRDefault="003D4FA5" w:rsidP="008955E5">
      <w:pPr>
        <w:spacing w:after="0" w:line="240" w:lineRule="auto"/>
        <w:ind w:left="52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 </w:t>
      </w:r>
      <w:r>
        <w:rPr>
          <w:rFonts w:ascii="Times New Roman" w:eastAsia="Times New Roman" w:hAnsi="Times New Roman" w:cs="Times New Roman"/>
          <w:sz w:val="24"/>
          <w:szCs w:val="24"/>
        </w:rPr>
        <w:t>-__ - __</w:t>
      </w:r>
    </w:p>
    <w:p w14:paraId="2948E4DB" w14:textId="77777777" w:rsidR="00312485" w:rsidRDefault="003D4FA5">
      <w:pPr>
        <w:spacing w:before="960" w:after="0" w:line="36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KAUNO R.</w:t>
      </w:r>
    </w:p>
    <w:p w14:paraId="6C8064CC" w14:textId="77777777" w:rsidR="00312485" w:rsidRDefault="003D4FA5">
      <w:pPr>
        <w:spacing w:after="0" w:line="36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EŽERĖLIO PAGRINDINĖ MOKYKLA</w:t>
      </w:r>
    </w:p>
    <w:p w14:paraId="14A7CBA4" w14:textId="77777777" w:rsidR="00312485" w:rsidRDefault="003D4FA5">
      <w:pPr>
        <w:keepNext/>
        <w:spacing w:before="240" w:after="60" w:line="360" w:lineRule="auto"/>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PRADINIO IR PAGRINDINIO UGDYMO PROGRAMŲ </w:t>
      </w:r>
    </w:p>
    <w:p w14:paraId="043C0ADA" w14:textId="77777777" w:rsidR="00312485" w:rsidRDefault="003D4FA5">
      <w:pPr>
        <w:keepNext/>
        <w:spacing w:before="240" w:after="60" w:line="36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UGDYMO PLANAS</w:t>
      </w:r>
    </w:p>
    <w:p w14:paraId="0E79107C" w14:textId="77777777" w:rsidR="00312485" w:rsidRDefault="003D4FA5">
      <w:pPr>
        <w:spacing w:after="0" w:line="360" w:lineRule="auto"/>
        <w:jc w:val="center"/>
        <w:rPr>
          <w:rFonts w:ascii="Times New Roman" w:eastAsia="Times New Roman" w:hAnsi="Times New Roman" w:cs="Times New Roman"/>
          <w:b/>
          <w:sz w:val="48"/>
          <w:szCs w:val="48"/>
        </w:rPr>
      </w:pPr>
      <w:r>
        <w:rPr>
          <w:rFonts w:ascii="Times New Roman" w:eastAsia="Times New Roman" w:hAnsi="Times New Roman" w:cs="Times New Roman"/>
          <w:b/>
          <w:sz w:val="48"/>
          <w:szCs w:val="48"/>
        </w:rPr>
        <w:t>2023</w:t>
      </w:r>
      <w:r>
        <w:rPr>
          <w:rFonts w:ascii="Times New Roman" w:eastAsia="Times New Roman" w:hAnsi="Times New Roman" w:cs="Times New Roman"/>
          <w:b/>
          <w:color w:val="000000"/>
          <w:sz w:val="48"/>
          <w:szCs w:val="48"/>
        </w:rPr>
        <w:t>–</w:t>
      </w:r>
      <w:r>
        <w:rPr>
          <w:rFonts w:ascii="Times New Roman" w:eastAsia="Times New Roman" w:hAnsi="Times New Roman" w:cs="Times New Roman"/>
          <w:b/>
          <w:sz w:val="48"/>
          <w:szCs w:val="48"/>
        </w:rPr>
        <w:t>2024 m. m.</w:t>
      </w:r>
    </w:p>
    <w:p w14:paraId="557A1CDE" w14:textId="77777777" w:rsidR="00312485" w:rsidRDefault="00312485">
      <w:pPr>
        <w:spacing w:after="0" w:line="360" w:lineRule="auto"/>
        <w:jc w:val="center"/>
        <w:rPr>
          <w:rFonts w:ascii="Times New Roman" w:eastAsia="Times New Roman" w:hAnsi="Times New Roman" w:cs="Times New Roman"/>
          <w:b/>
          <w:sz w:val="48"/>
          <w:szCs w:val="48"/>
        </w:rPr>
      </w:pPr>
    </w:p>
    <w:p w14:paraId="48B256DA" w14:textId="77777777" w:rsidR="00312485" w:rsidRDefault="00312485">
      <w:pPr>
        <w:spacing w:after="0" w:line="360" w:lineRule="auto"/>
        <w:jc w:val="center"/>
        <w:rPr>
          <w:rFonts w:ascii="Times New Roman" w:eastAsia="Times New Roman" w:hAnsi="Times New Roman" w:cs="Times New Roman"/>
          <w:b/>
          <w:sz w:val="48"/>
          <w:szCs w:val="48"/>
        </w:rPr>
      </w:pPr>
    </w:p>
    <w:p w14:paraId="7CBAB9BD" w14:textId="77777777" w:rsidR="00312485" w:rsidRDefault="00312485">
      <w:pPr>
        <w:spacing w:after="0" w:line="360" w:lineRule="auto"/>
        <w:jc w:val="center"/>
        <w:rPr>
          <w:rFonts w:ascii="Times New Roman" w:eastAsia="Times New Roman" w:hAnsi="Times New Roman" w:cs="Times New Roman"/>
          <w:b/>
          <w:sz w:val="48"/>
          <w:szCs w:val="48"/>
        </w:rPr>
      </w:pPr>
    </w:p>
    <w:p w14:paraId="227491FB" w14:textId="77777777" w:rsidR="00312485" w:rsidRDefault="003D4FA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DERINTA</w:t>
      </w:r>
    </w:p>
    <w:p w14:paraId="6D1109A5" w14:textId="77777777" w:rsidR="00312485" w:rsidRDefault="003D4FA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Kauno rajono savivaldybės administracijos</w:t>
      </w:r>
    </w:p>
    <w:p w14:paraId="41ABF960" w14:textId="77777777" w:rsidR="00312485" w:rsidRDefault="003D4FA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Kultūros, švietimo ir sporto skyriaus</w:t>
      </w:r>
    </w:p>
    <w:p w14:paraId="7D8AAA38" w14:textId="77777777" w:rsidR="00312485" w:rsidRDefault="003D4FA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vyr. specialistė</w:t>
      </w:r>
    </w:p>
    <w:p w14:paraId="4BB11816" w14:textId="77777777" w:rsidR="00312485" w:rsidRDefault="003D4FA5">
      <w:pPr>
        <w:spacing w:after="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Jūratė Chudinskienė</w:t>
      </w:r>
    </w:p>
    <w:p w14:paraId="63F5D3A4" w14:textId="77777777" w:rsidR="00912353" w:rsidRDefault="00912353">
      <w:pPr>
        <w:spacing w:after="0" w:line="360" w:lineRule="auto"/>
        <w:jc w:val="center"/>
        <w:rPr>
          <w:rFonts w:ascii="Times New Roman" w:eastAsia="Times New Roman" w:hAnsi="Times New Roman" w:cs="Times New Roman"/>
          <w:b/>
          <w:sz w:val="24"/>
          <w:szCs w:val="24"/>
        </w:rPr>
      </w:pPr>
    </w:p>
    <w:p w14:paraId="68C517A3" w14:textId="77777777" w:rsidR="00912353" w:rsidRDefault="00912353">
      <w:pPr>
        <w:spacing w:after="0" w:line="360" w:lineRule="auto"/>
        <w:jc w:val="center"/>
        <w:rPr>
          <w:rFonts w:ascii="Times New Roman" w:eastAsia="Times New Roman" w:hAnsi="Times New Roman" w:cs="Times New Roman"/>
          <w:b/>
          <w:sz w:val="24"/>
          <w:szCs w:val="24"/>
        </w:rPr>
      </w:pPr>
    </w:p>
    <w:p w14:paraId="6C28B8FB" w14:textId="77777777" w:rsidR="00312485" w:rsidRDefault="003D4FA5">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
    <w:p w14:paraId="714D5D2E" w14:textId="77777777" w:rsidR="00312485" w:rsidRDefault="00312485">
      <w:pPr>
        <w:spacing w:after="0" w:line="240" w:lineRule="auto"/>
        <w:rPr>
          <w:rFonts w:ascii="Times New Roman" w:eastAsia="Times New Roman" w:hAnsi="Times New Roman" w:cs="Times New Roman"/>
          <w:smallCaps/>
          <w:sz w:val="24"/>
          <w:szCs w:val="24"/>
        </w:rPr>
      </w:pPr>
    </w:p>
    <w:p w14:paraId="3FFCB269" w14:textId="77777777" w:rsidR="00312485" w:rsidRPr="0085580F" w:rsidRDefault="003D4FA5" w:rsidP="003E42B7">
      <w:pPr>
        <w:rPr>
          <w:rFonts w:ascii="Times New Roman" w:eastAsia="Times New Roman" w:hAnsi="Times New Roman" w:cs="Times New Roman"/>
          <w:smallCaps/>
          <w:sz w:val="24"/>
          <w:szCs w:val="24"/>
        </w:rPr>
      </w:pPr>
      <w:r>
        <w:br w:type="page"/>
      </w:r>
      <w:r w:rsidRPr="0085580F">
        <w:rPr>
          <w:rFonts w:ascii="Times New Roman" w:eastAsia="Times New Roman" w:hAnsi="Times New Roman" w:cs="Times New Roman"/>
          <w:smallCaps/>
          <w:sz w:val="24"/>
          <w:szCs w:val="24"/>
        </w:rPr>
        <w:lastRenderedPageBreak/>
        <w:t>TURINYS</w:t>
      </w:r>
    </w:p>
    <w:p w14:paraId="5C5533FE" w14:textId="77777777" w:rsidR="00312485" w:rsidRPr="0085580F" w:rsidRDefault="00312485">
      <w:pPr>
        <w:spacing w:after="0" w:line="240" w:lineRule="auto"/>
        <w:jc w:val="center"/>
        <w:rPr>
          <w:rFonts w:ascii="Times New Roman" w:eastAsia="Times New Roman" w:hAnsi="Times New Roman" w:cs="Times New Roman"/>
          <w:sz w:val="24"/>
          <w:szCs w:val="24"/>
        </w:rPr>
      </w:pPr>
    </w:p>
    <w:p w14:paraId="4BB88CE9" w14:textId="77777777" w:rsidR="00312485" w:rsidRPr="0085580F" w:rsidRDefault="003D4FA5">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b/>
          <w:sz w:val="24"/>
          <w:szCs w:val="24"/>
        </w:rPr>
        <w:t>I SKYRIUS</w:t>
      </w:r>
      <w:r w:rsidRPr="0085580F">
        <w:rPr>
          <w:rFonts w:ascii="Times New Roman" w:eastAsia="Times New Roman" w:hAnsi="Times New Roman" w:cs="Times New Roman"/>
          <w:sz w:val="24"/>
          <w:szCs w:val="24"/>
        </w:rPr>
        <w:t xml:space="preserve"> BENDROSIOS NUOSTATOS</w:t>
      </w:r>
      <w:r w:rsidRPr="0085580F">
        <w:rPr>
          <w:rFonts w:ascii="Times New Roman" w:eastAsia="Times New Roman" w:hAnsi="Times New Roman" w:cs="Times New Roman"/>
          <w:smallCaps/>
          <w:sz w:val="24"/>
          <w:szCs w:val="24"/>
        </w:rPr>
        <w:t>.……………………………</w:t>
      </w:r>
      <w:r w:rsidR="0085580F">
        <w:rPr>
          <w:rFonts w:ascii="Times New Roman" w:eastAsia="Times New Roman" w:hAnsi="Times New Roman" w:cs="Times New Roman"/>
          <w:smallCaps/>
          <w:sz w:val="24"/>
          <w:szCs w:val="24"/>
        </w:rPr>
        <w:t>....</w:t>
      </w:r>
      <w:r w:rsidRPr="0085580F">
        <w:rPr>
          <w:rFonts w:ascii="Times New Roman" w:eastAsia="Times New Roman" w:hAnsi="Times New Roman" w:cs="Times New Roman"/>
          <w:smallCaps/>
          <w:sz w:val="24"/>
          <w:szCs w:val="24"/>
        </w:rPr>
        <w:t>……………</w:t>
      </w:r>
      <w:r w:rsidR="0085580F">
        <w:rPr>
          <w:rFonts w:ascii="Times New Roman" w:eastAsia="Times New Roman" w:hAnsi="Times New Roman" w:cs="Times New Roman"/>
          <w:smallCaps/>
          <w:sz w:val="24"/>
          <w:szCs w:val="24"/>
        </w:rPr>
        <w:t>......</w:t>
      </w:r>
      <w:r w:rsidRPr="0085580F">
        <w:rPr>
          <w:rFonts w:ascii="Times New Roman" w:eastAsia="Times New Roman" w:hAnsi="Times New Roman" w:cs="Times New Roman"/>
          <w:smallCaps/>
          <w:sz w:val="24"/>
          <w:szCs w:val="24"/>
        </w:rPr>
        <w:t>………3</w:t>
      </w:r>
    </w:p>
    <w:p w14:paraId="0202A73B" w14:textId="77777777" w:rsidR="00312485" w:rsidRPr="0085580F" w:rsidRDefault="003D4FA5">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b/>
          <w:sz w:val="24"/>
          <w:szCs w:val="24"/>
        </w:rPr>
        <w:t>II SKYRIUS</w:t>
      </w:r>
      <w:r w:rsidRPr="0085580F">
        <w:rPr>
          <w:rFonts w:ascii="Times New Roman" w:eastAsia="Times New Roman" w:hAnsi="Times New Roman" w:cs="Times New Roman"/>
          <w:sz w:val="24"/>
          <w:szCs w:val="24"/>
        </w:rPr>
        <w:t xml:space="preserve"> </w:t>
      </w:r>
      <w:r w:rsidR="001A0567" w:rsidRPr="0085580F">
        <w:rPr>
          <w:rFonts w:ascii="Times New Roman" w:eastAsia="Times New Roman" w:hAnsi="Times New Roman" w:cs="Times New Roman"/>
          <w:sz w:val="24"/>
          <w:szCs w:val="24"/>
        </w:rPr>
        <w:t>UGDYMO PROCESO ORGANIZAVIMAS</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.........3</w:t>
      </w:r>
    </w:p>
    <w:p w14:paraId="3AD63B14" w14:textId="77777777" w:rsidR="00312485" w:rsidRPr="0085580F" w:rsidRDefault="003D4FA5">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PIRMASIS SKIRSNIS</w:t>
      </w:r>
      <w:r w:rsidR="001A0567" w:rsidRP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 xml:space="preserve"> MOKSLO METŲ TRUKMĖ</w:t>
      </w:r>
      <w:r w:rsidR="001A0567" w:rsidRPr="0085580F">
        <w:rPr>
          <w:sz w:val="24"/>
          <w:szCs w:val="24"/>
        </w:rPr>
        <w:t xml:space="preserve"> </w:t>
      </w:r>
      <w:r w:rsidR="001A0567" w:rsidRPr="0085580F">
        <w:rPr>
          <w:rFonts w:ascii="Times New Roman" w:eastAsia="Times New Roman" w:hAnsi="Times New Roman" w:cs="Times New Roman"/>
          <w:sz w:val="24"/>
          <w:szCs w:val="24"/>
        </w:rPr>
        <w:t xml:space="preserve">IR STRUKTŪRA </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...........3</w:t>
      </w:r>
    </w:p>
    <w:p w14:paraId="47A55465"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ANTRASIS SKIRSNIS. MOKYKLOS UGDYMO PLANAS.........................................</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.....4</w:t>
      </w:r>
    </w:p>
    <w:p w14:paraId="2CA38747"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 xml:space="preserve">TREČIASIS SKIRSNIS. UGDYMO PROGRAMŲ ĮGYVENDINIMO ORGANIZAVIMAS  </w:t>
      </w:r>
      <w:r w:rsid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6</w:t>
      </w:r>
    </w:p>
    <w:p w14:paraId="18896771"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KETVIRTASIS SKIRSNIS. MOKYMOSI PAGALBOS TEIKIMAS MOKINIUI NEPASIEKUS PATENKINAMO PASIEKIMŲ LYGMENS PATIKRINIMUOSE...........</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.....7</w:t>
      </w:r>
    </w:p>
    <w:p w14:paraId="6A5219D0"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PENKTASIS SKIRSNIS. MOKINIŲ MOKYMO NAMIE IR UGDYMOSI ŠEIMOJE ORGANIZAVIMAS....</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7</w:t>
      </w:r>
    </w:p>
    <w:p w14:paraId="6AB53081"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ŠEŠTASIS SKIRSNIS. UGDYMO PROCESO ORGANIZAVIMO YPATUMAI 2023–2024 MOKSLO METAIS…..</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.7</w:t>
      </w:r>
    </w:p>
    <w:p w14:paraId="4412ACF0" w14:textId="77777777" w:rsidR="00312485" w:rsidRPr="0085580F" w:rsidRDefault="001A0567" w:rsidP="001A0567">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b/>
          <w:bCs/>
          <w:sz w:val="24"/>
          <w:szCs w:val="24"/>
        </w:rPr>
        <w:t xml:space="preserve">III SKYRIUS </w:t>
      </w:r>
      <w:r w:rsidRPr="0085580F">
        <w:rPr>
          <w:rFonts w:ascii="Times New Roman" w:eastAsia="Times New Roman" w:hAnsi="Times New Roman" w:cs="Times New Roman"/>
          <w:sz w:val="24"/>
          <w:szCs w:val="24"/>
        </w:rPr>
        <w:t>PRADINIO IR PAGRINDINIO UGDYMO PROGRAMOS ĮGYVENDINIMAS</w:t>
      </w:r>
      <w:r w:rsidR="0085580F">
        <w:rPr>
          <w:rFonts w:ascii="Times New Roman" w:eastAsia="Times New Roman" w:hAnsi="Times New Roman" w:cs="Times New Roman"/>
          <w:sz w:val="24"/>
          <w:szCs w:val="24"/>
        </w:rPr>
        <w:t xml:space="preserve"> </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8</w:t>
      </w:r>
    </w:p>
    <w:p w14:paraId="1B81587E" w14:textId="77777777" w:rsidR="00312485" w:rsidRPr="0085580F" w:rsidRDefault="0085580F" w:rsidP="0085580F">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b/>
          <w:sz w:val="24"/>
          <w:szCs w:val="24"/>
        </w:rPr>
        <w:t xml:space="preserve">IV SKYRIUS </w:t>
      </w:r>
      <w:r w:rsidRPr="0085580F">
        <w:rPr>
          <w:rFonts w:ascii="Times New Roman" w:eastAsia="Times New Roman" w:hAnsi="Times New Roman" w:cs="Times New Roman"/>
          <w:bCs/>
          <w:sz w:val="24"/>
          <w:szCs w:val="24"/>
        </w:rPr>
        <w:t>MOKINIŲ, TURINČIŲ SPECIALIŲJŲ UGDYMOSI POREIKIŲ (IŠSKYRUS ATSIRANDANČIUS DĖL IŠSKIRTINIŲ GABUMŲ), UGDYMO ORGANIZAVIMAS</w:t>
      </w:r>
      <w:r>
        <w:rPr>
          <w:rFonts w:ascii="Times New Roman" w:eastAsia="Times New Roman" w:hAnsi="Times New Roman" w:cs="Times New Roman"/>
          <w:bCs/>
          <w:sz w:val="24"/>
          <w:szCs w:val="24"/>
        </w:rPr>
        <w:t xml:space="preserve">  ......</w:t>
      </w:r>
      <w:r w:rsidR="00317EC7">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w:t>
      </w:r>
      <w:r w:rsidRPr="0085580F">
        <w:rPr>
          <w:rFonts w:ascii="Times New Roman" w:eastAsia="Times New Roman" w:hAnsi="Times New Roman" w:cs="Times New Roman"/>
          <w:sz w:val="24"/>
          <w:szCs w:val="24"/>
        </w:rPr>
        <w:t>..1</w:t>
      </w:r>
      <w:r w:rsidR="00317EC7">
        <w:rPr>
          <w:rFonts w:ascii="Times New Roman" w:eastAsia="Times New Roman" w:hAnsi="Times New Roman" w:cs="Times New Roman"/>
          <w:sz w:val="24"/>
          <w:szCs w:val="24"/>
        </w:rPr>
        <w:t>0</w:t>
      </w:r>
    </w:p>
    <w:p w14:paraId="4C2CA36D" w14:textId="77777777" w:rsidR="00312485" w:rsidRPr="0085580F" w:rsidRDefault="003D4FA5">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BAIGIAMOSIOS NUOSTATOS</w:t>
      </w:r>
      <w:r w:rsidR="0085580F">
        <w:rPr>
          <w:rFonts w:ascii="Times New Roman" w:eastAsia="Times New Roman" w:hAnsi="Times New Roman" w:cs="Times New Roman"/>
          <w:sz w:val="24"/>
          <w:szCs w:val="24"/>
        </w:rPr>
        <w:t xml:space="preserve"> </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Pr="0085580F">
        <w:rPr>
          <w:rFonts w:ascii="Times New Roman" w:eastAsia="Times New Roman" w:hAnsi="Times New Roman" w:cs="Times New Roman"/>
          <w:smallCaps/>
          <w:sz w:val="24"/>
          <w:szCs w:val="24"/>
        </w:rPr>
        <w:t>1</w:t>
      </w:r>
      <w:r w:rsidR="00317EC7">
        <w:rPr>
          <w:rFonts w:ascii="Times New Roman" w:eastAsia="Times New Roman" w:hAnsi="Times New Roman" w:cs="Times New Roman"/>
          <w:smallCaps/>
          <w:sz w:val="24"/>
          <w:szCs w:val="24"/>
        </w:rPr>
        <w:t>1</w:t>
      </w:r>
    </w:p>
    <w:p w14:paraId="67867BA4" w14:textId="77777777" w:rsidR="00312485" w:rsidRPr="0085580F" w:rsidRDefault="003D4FA5">
      <w:pPr>
        <w:spacing w:after="0" w:line="360" w:lineRule="auto"/>
        <w:rPr>
          <w:rFonts w:ascii="Times New Roman" w:eastAsia="Times New Roman" w:hAnsi="Times New Roman" w:cs="Times New Roman"/>
          <w:sz w:val="24"/>
          <w:szCs w:val="24"/>
        </w:rPr>
      </w:pPr>
      <w:r w:rsidRPr="0085580F">
        <w:rPr>
          <w:rFonts w:ascii="Times New Roman" w:eastAsia="Times New Roman" w:hAnsi="Times New Roman" w:cs="Times New Roman"/>
          <w:sz w:val="24"/>
          <w:szCs w:val="24"/>
        </w:rPr>
        <w:t>PRIEDAI …………………...…</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85580F">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w:t>
      </w:r>
      <w:r w:rsidR="00317EC7">
        <w:rPr>
          <w:rFonts w:ascii="Times New Roman" w:eastAsia="Times New Roman" w:hAnsi="Times New Roman" w:cs="Times New Roman"/>
          <w:sz w:val="24"/>
          <w:szCs w:val="24"/>
        </w:rPr>
        <w:t>.</w:t>
      </w:r>
      <w:r w:rsidRPr="0085580F">
        <w:rPr>
          <w:rFonts w:ascii="Times New Roman" w:eastAsia="Times New Roman" w:hAnsi="Times New Roman" w:cs="Times New Roman"/>
          <w:sz w:val="24"/>
          <w:szCs w:val="24"/>
        </w:rPr>
        <w:t>...1</w:t>
      </w:r>
      <w:r w:rsidR="00317EC7">
        <w:rPr>
          <w:rFonts w:ascii="Times New Roman" w:eastAsia="Times New Roman" w:hAnsi="Times New Roman" w:cs="Times New Roman"/>
          <w:sz w:val="24"/>
          <w:szCs w:val="24"/>
        </w:rPr>
        <w:t>2</w:t>
      </w:r>
    </w:p>
    <w:p w14:paraId="2D4223C3" w14:textId="77777777" w:rsidR="00912353" w:rsidRDefault="003D4FA5">
      <w:pPr>
        <w:jc w:val="center"/>
      </w:pPr>
      <w:bookmarkStart w:id="1" w:name="_heading=h.gjdgxs" w:colFirst="0" w:colLast="0"/>
      <w:bookmarkEnd w:id="1"/>
      <w:r>
        <w:br w:type="page"/>
      </w:r>
    </w:p>
    <w:p w14:paraId="5D62B9DE" w14:textId="77777777" w:rsidR="00312485" w:rsidRDefault="003D4FA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 SKYRIUS</w:t>
      </w:r>
    </w:p>
    <w:p w14:paraId="2F81652C" w14:textId="77777777" w:rsidR="00312485" w:rsidRDefault="003D4FA5">
      <w:pPr>
        <w:spacing w:after="24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BENDROSIOS NUOSTATOS</w:t>
      </w:r>
    </w:p>
    <w:p w14:paraId="12131590"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2023–</w:t>
      </w:r>
      <w:r>
        <w:rPr>
          <w:rFonts w:ascii="Times New Roman" w:eastAsia="Times New Roman" w:hAnsi="Times New Roman" w:cs="Times New Roman"/>
          <w:color w:val="000000"/>
          <w:sz w:val="24"/>
          <w:szCs w:val="24"/>
        </w:rPr>
        <w:t>2024 m. m. pradinio bei pagrindinio ugdymo programų ugdymo planas reglamentuoja pradinio ir pagrindinio bei specialiųjų ugdymosi poreikių mokiniams pritaikytų ir neformaliojo vaikų švietimo programų įgyvendinimą mokykloje.</w:t>
      </w:r>
      <w:r>
        <w:rPr>
          <w:color w:val="000000"/>
        </w:rPr>
        <w:t xml:space="preserve"> </w:t>
      </w:r>
      <w:r>
        <w:rPr>
          <w:rFonts w:ascii="Times New Roman" w:eastAsia="Times New Roman" w:hAnsi="Times New Roman" w:cs="Times New Roman"/>
          <w:color w:val="000000"/>
          <w:sz w:val="24"/>
          <w:szCs w:val="24"/>
        </w:rPr>
        <w:t xml:space="preserve">Mokyklos ugdymo planas rengiamas </w:t>
      </w:r>
      <w:r>
        <w:rPr>
          <w:rFonts w:ascii="Times New Roman" w:eastAsia="Times New Roman" w:hAnsi="Times New Roman" w:cs="Times New Roman"/>
          <w:color w:val="000000"/>
          <w:sz w:val="24"/>
          <w:szCs w:val="24"/>
        </w:rPr>
        <w:t>vieneriems mokslo metams. Mokyklos ugdymo plane, atsižvelgiant į mokyklos kontekstą, pateikiami mokyklos ugdymo turinio įgyvendinimo sprendimai.</w:t>
      </w:r>
    </w:p>
    <w:p w14:paraId="012F0138"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 plano tikslas – apibrėžti ugdymo programų vykdymo reikalavimus bei formuoti ugdymo turinį ir organizuoti</w:t>
      </w:r>
      <w:r>
        <w:rPr>
          <w:rFonts w:ascii="Times New Roman" w:eastAsia="Times New Roman" w:hAnsi="Times New Roman" w:cs="Times New Roman"/>
          <w:color w:val="000000"/>
          <w:sz w:val="24"/>
          <w:szCs w:val="24"/>
        </w:rPr>
        <w:t xml:space="preserve"> procesą taip, kad kiekvienas besimokantysis pasiektų geresnių ugdymo(si) rezultatų ir įgytų mokymuisi visą gyvenimą būtinų bendrųjų ir dalykinių kompetencijų.</w:t>
      </w:r>
    </w:p>
    <w:p w14:paraId="034E74E6"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 plano uždaviniai:</w:t>
      </w:r>
    </w:p>
    <w:p w14:paraId="73E74DD4" w14:textId="77777777" w:rsidR="00312485" w:rsidRDefault="003D4FA5">
      <w:pPr>
        <w:numPr>
          <w:ilvl w:val="1"/>
          <w:numId w:val="4"/>
        </w:numPr>
        <w:pBdr>
          <w:top w:val="nil"/>
          <w:left w:val="nil"/>
          <w:bottom w:val="nil"/>
          <w:right w:val="nil"/>
          <w:between w:val="nil"/>
        </w:pBdr>
        <w:tabs>
          <w:tab w:val="left" w:pos="900"/>
        </w:tabs>
        <w:spacing w:after="0"/>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Nustatyti pamokų skaičių, skirtą pradinio ir pagrindinio ugdymo program</w:t>
      </w:r>
      <w:r>
        <w:rPr>
          <w:rFonts w:ascii="Times New Roman" w:eastAsia="Times New Roman" w:hAnsi="Times New Roman" w:cs="Times New Roman"/>
          <w:color w:val="000000"/>
          <w:sz w:val="24"/>
          <w:szCs w:val="24"/>
        </w:rPr>
        <w:t>oms įgyvendinti;</w:t>
      </w:r>
    </w:p>
    <w:p w14:paraId="0BA1C526" w14:textId="77777777" w:rsidR="00312485" w:rsidRDefault="003D4FA5">
      <w:pPr>
        <w:numPr>
          <w:ilvl w:val="1"/>
          <w:numId w:val="4"/>
        </w:numPr>
        <w:pBdr>
          <w:top w:val="nil"/>
          <w:left w:val="nil"/>
          <w:bottom w:val="nil"/>
          <w:right w:val="nil"/>
          <w:between w:val="nil"/>
        </w:pBdr>
        <w:tabs>
          <w:tab w:val="left" w:pos="900"/>
        </w:tabs>
        <w:spacing w:after="0"/>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Numatyti formas, būdus ir priemones ugdymo procesui mokykloje įgyvendinti, mokymosi aplinkai kurti ir pritaikyti pagal mokinių mokymosi poreikius.</w:t>
      </w:r>
    </w:p>
    <w:p w14:paraId="58150929" w14:textId="77777777" w:rsidR="00312485" w:rsidRDefault="003D4FA5">
      <w:pPr>
        <w:numPr>
          <w:ilvl w:val="1"/>
          <w:numId w:val="4"/>
        </w:numPr>
        <w:pBdr>
          <w:top w:val="nil"/>
          <w:left w:val="nil"/>
          <w:bottom w:val="nil"/>
          <w:right w:val="nil"/>
          <w:between w:val="nil"/>
        </w:pBdr>
        <w:tabs>
          <w:tab w:val="left" w:pos="900"/>
        </w:tabs>
        <w:spacing w:after="0"/>
        <w:ind w:left="360"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Tikslingai planuoti ir organizuoti ugdymą.</w:t>
      </w:r>
    </w:p>
    <w:p w14:paraId="3A0D593D" w14:textId="77777777" w:rsidR="00CE06A1" w:rsidRDefault="00CE06A1" w:rsidP="00661CA2">
      <w:pPr>
        <w:spacing w:after="0" w:line="240" w:lineRule="auto"/>
        <w:jc w:val="center"/>
        <w:rPr>
          <w:rFonts w:ascii="Times New Roman" w:eastAsia="Times New Roman" w:hAnsi="Times New Roman" w:cs="Times New Roman"/>
          <w:b/>
          <w:bCs/>
          <w:sz w:val="24"/>
          <w:szCs w:val="24"/>
          <w:lang w:eastAsia="en-US"/>
        </w:rPr>
      </w:pPr>
    </w:p>
    <w:p w14:paraId="2D254FDB" w14:textId="77777777" w:rsidR="00661CA2" w:rsidRPr="00661CA2" w:rsidRDefault="00661CA2" w:rsidP="00661CA2">
      <w:pPr>
        <w:spacing w:after="0" w:line="240" w:lineRule="auto"/>
        <w:jc w:val="center"/>
        <w:rPr>
          <w:rFonts w:ascii="Times New Roman" w:eastAsia="Times New Roman" w:hAnsi="Times New Roman" w:cs="Times New Roman"/>
          <w:b/>
          <w:bCs/>
          <w:sz w:val="24"/>
          <w:szCs w:val="24"/>
          <w:lang w:eastAsia="en-US"/>
        </w:rPr>
      </w:pPr>
      <w:r w:rsidRPr="00661CA2">
        <w:rPr>
          <w:rFonts w:ascii="Times New Roman" w:eastAsia="Times New Roman" w:hAnsi="Times New Roman" w:cs="Times New Roman"/>
          <w:b/>
          <w:bCs/>
          <w:sz w:val="24"/>
          <w:szCs w:val="24"/>
          <w:lang w:eastAsia="en-US"/>
        </w:rPr>
        <w:t>II SKYRIUS</w:t>
      </w:r>
    </w:p>
    <w:p w14:paraId="0B753E1B" w14:textId="77777777" w:rsidR="00661CA2" w:rsidRPr="00661CA2" w:rsidRDefault="00661CA2" w:rsidP="00661CA2">
      <w:pPr>
        <w:spacing w:after="0" w:line="240" w:lineRule="auto"/>
        <w:jc w:val="center"/>
        <w:rPr>
          <w:rFonts w:ascii="Times New Roman" w:eastAsia="Times New Roman" w:hAnsi="Times New Roman" w:cs="Times New Roman"/>
          <w:b/>
          <w:bCs/>
          <w:sz w:val="24"/>
          <w:szCs w:val="24"/>
          <w:lang w:eastAsia="en-US"/>
        </w:rPr>
      </w:pPr>
      <w:r w:rsidRPr="00661CA2">
        <w:rPr>
          <w:rFonts w:ascii="Times New Roman" w:eastAsia="Times New Roman" w:hAnsi="Times New Roman" w:cs="Times New Roman"/>
          <w:b/>
          <w:bCs/>
          <w:sz w:val="24"/>
          <w:szCs w:val="24"/>
          <w:lang w:eastAsia="en-US"/>
        </w:rPr>
        <w:t>UGDYMO PROCESO ORGANIZAVIMAS</w:t>
      </w:r>
    </w:p>
    <w:p w14:paraId="2BDC5878" w14:textId="77777777" w:rsidR="00661CA2" w:rsidRPr="00661CA2" w:rsidRDefault="00661CA2" w:rsidP="00661CA2">
      <w:pPr>
        <w:spacing w:after="0" w:line="240" w:lineRule="auto"/>
        <w:jc w:val="center"/>
        <w:rPr>
          <w:rFonts w:ascii="Times New Roman" w:eastAsia="Times New Roman" w:hAnsi="Times New Roman" w:cs="Times New Roman"/>
          <w:b/>
          <w:sz w:val="24"/>
          <w:szCs w:val="24"/>
          <w:lang w:eastAsia="en-US"/>
        </w:rPr>
      </w:pPr>
    </w:p>
    <w:p w14:paraId="3F3AB216" w14:textId="77777777" w:rsidR="00661CA2" w:rsidRPr="00661CA2" w:rsidRDefault="00661CA2" w:rsidP="00661CA2">
      <w:pPr>
        <w:spacing w:after="0" w:line="240" w:lineRule="auto"/>
        <w:jc w:val="center"/>
        <w:rPr>
          <w:rFonts w:ascii="Times New Roman" w:eastAsia="Times New Roman" w:hAnsi="Times New Roman" w:cs="Times New Roman"/>
          <w:b/>
          <w:bCs/>
          <w:sz w:val="24"/>
          <w:szCs w:val="24"/>
          <w:lang w:eastAsia="en-US"/>
        </w:rPr>
      </w:pPr>
      <w:r w:rsidRPr="00661CA2">
        <w:rPr>
          <w:rFonts w:ascii="Times New Roman" w:eastAsia="Times New Roman" w:hAnsi="Times New Roman" w:cs="Times New Roman"/>
          <w:b/>
          <w:bCs/>
          <w:sz w:val="24"/>
          <w:szCs w:val="24"/>
          <w:lang w:eastAsia="en-US"/>
        </w:rPr>
        <w:t>PIRMASIS SKIRSNIS</w:t>
      </w:r>
    </w:p>
    <w:p w14:paraId="49CEBC33" w14:textId="77777777" w:rsidR="00661CA2" w:rsidRPr="00661CA2" w:rsidRDefault="00661CA2" w:rsidP="00661CA2">
      <w:pPr>
        <w:spacing w:after="0" w:line="240" w:lineRule="auto"/>
        <w:jc w:val="center"/>
        <w:rPr>
          <w:rFonts w:ascii="Times New Roman" w:eastAsia="Times New Roman" w:hAnsi="Times New Roman" w:cs="Times New Roman"/>
          <w:b/>
          <w:sz w:val="24"/>
          <w:szCs w:val="24"/>
          <w:lang w:eastAsia="en-US"/>
        </w:rPr>
      </w:pPr>
      <w:r w:rsidRPr="00661CA2">
        <w:rPr>
          <w:rFonts w:ascii="Times New Roman" w:eastAsia="Times New Roman" w:hAnsi="Times New Roman" w:cs="Times New Roman"/>
          <w:b/>
          <w:sz w:val="24"/>
          <w:szCs w:val="24"/>
          <w:lang w:eastAsia="en-US"/>
        </w:rPr>
        <w:t>MOKSLO METŲ TRUKMĖ IR STRUKTŪRA</w:t>
      </w:r>
    </w:p>
    <w:p w14:paraId="1B16D1F0" w14:textId="77777777" w:rsidR="00312485" w:rsidRDefault="00312485">
      <w:pPr>
        <w:spacing w:after="0"/>
        <w:jc w:val="center"/>
        <w:rPr>
          <w:rFonts w:ascii="Times New Roman" w:eastAsia="Times New Roman" w:hAnsi="Times New Roman" w:cs="Times New Roman"/>
          <w:b/>
          <w:sz w:val="24"/>
          <w:szCs w:val="24"/>
        </w:rPr>
      </w:pPr>
    </w:p>
    <w:p w14:paraId="55809CC2" w14:textId="77777777" w:rsidR="00312485" w:rsidRDefault="003D4FA5">
      <w:pPr>
        <w:numPr>
          <w:ilvl w:val="0"/>
          <w:numId w:val="3"/>
        </w:numPr>
        <w:pBdr>
          <w:top w:val="nil"/>
          <w:left w:val="nil"/>
          <w:bottom w:val="nil"/>
          <w:right w:val="nil"/>
          <w:between w:val="nil"/>
        </w:pBdr>
        <w:spacing w:before="120" w:after="60"/>
        <w:ind w:left="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dirba penkias dienas per savaitę. Pamokos pradedamos 8.00 val. 1-os klasės pamokos trukmė 35 min., 2–10 klasių – 45 min. Pamokų laikas:</w:t>
      </w:r>
    </w:p>
    <w:tbl>
      <w:tblPr>
        <w:tblStyle w:val="a"/>
        <w:tblW w:w="960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70"/>
        <w:gridCol w:w="4534"/>
      </w:tblGrid>
      <w:tr w:rsidR="00312485" w14:paraId="51904FB5" w14:textId="77777777" w:rsidTr="009F4FB3">
        <w:trPr>
          <w:trHeight w:val="257"/>
        </w:trPr>
        <w:tc>
          <w:tcPr>
            <w:tcW w:w="5070" w:type="dxa"/>
            <w:tcBorders>
              <w:bottom w:val="single" w:sz="4" w:space="0" w:color="000000"/>
            </w:tcBorders>
          </w:tcPr>
          <w:p w14:paraId="420A9DA3" w14:textId="77777777" w:rsidR="00312485" w:rsidRDefault="003D4FA5" w:rsidP="00912353">
            <w:pPr>
              <w:spacing w:before="60" w:after="6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klasė</w:t>
            </w:r>
          </w:p>
        </w:tc>
        <w:tc>
          <w:tcPr>
            <w:tcW w:w="4534" w:type="dxa"/>
            <w:tcBorders>
              <w:bottom w:val="single" w:sz="4" w:space="0" w:color="000000"/>
            </w:tcBorders>
          </w:tcPr>
          <w:p w14:paraId="2C4E43EB" w14:textId="77777777" w:rsidR="00312485" w:rsidRDefault="003D4FA5" w:rsidP="00912353">
            <w:pPr>
              <w:spacing w:before="60" w:after="6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2–10 klasės</w:t>
            </w:r>
          </w:p>
        </w:tc>
      </w:tr>
      <w:tr w:rsidR="00312485" w14:paraId="13E70FA9" w14:textId="77777777" w:rsidTr="009F4FB3">
        <w:trPr>
          <w:trHeight w:val="2262"/>
        </w:trPr>
        <w:tc>
          <w:tcPr>
            <w:tcW w:w="5070" w:type="dxa"/>
            <w:tcBorders>
              <w:top w:val="single" w:sz="4" w:space="0" w:color="000000"/>
            </w:tcBorders>
          </w:tcPr>
          <w:p w14:paraId="284EBB95" w14:textId="77777777" w:rsidR="00312485" w:rsidRDefault="003D4FA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08.00–08.35</w:t>
            </w:r>
          </w:p>
          <w:p w14:paraId="6F7EFB06" w14:textId="77777777" w:rsidR="00312485" w:rsidRDefault="003D4FA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08.55–09.30</w:t>
            </w:r>
          </w:p>
          <w:p w14:paraId="75710259" w14:textId="77777777" w:rsidR="00312485" w:rsidRDefault="003D4FA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09.50–10.25 </w:t>
            </w:r>
            <w:r>
              <w:rPr>
                <w:rFonts w:ascii="Times New Roman" w:eastAsia="Times New Roman" w:hAnsi="Times New Roman" w:cs="Times New Roman"/>
                <w:color w:val="000000"/>
                <w:sz w:val="24"/>
                <w:szCs w:val="24"/>
              </w:rPr>
              <w:t>(ilgoji pertrauka)</w:t>
            </w:r>
          </w:p>
          <w:p w14:paraId="0B740333" w14:textId="39270902" w:rsidR="00312485" w:rsidRDefault="003D4FA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F4FB3">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sidR="009F4FB3">
              <w:rPr>
                <w:rFonts w:ascii="Times New Roman" w:eastAsia="Times New Roman" w:hAnsi="Times New Roman" w:cs="Times New Roman"/>
                <w:sz w:val="24"/>
                <w:szCs w:val="24"/>
              </w:rPr>
              <w:t>55</w:t>
            </w:r>
            <w:r>
              <w:rPr>
                <w:rFonts w:ascii="Times New Roman" w:eastAsia="Times New Roman" w:hAnsi="Times New Roman" w:cs="Times New Roman"/>
                <w:color w:val="000000"/>
                <w:sz w:val="24"/>
                <w:szCs w:val="24"/>
              </w:rPr>
              <w:t>–11.</w:t>
            </w:r>
            <w:r w:rsidR="009F4FB3">
              <w:rPr>
                <w:rFonts w:ascii="Times New Roman" w:eastAsia="Times New Roman" w:hAnsi="Times New Roman" w:cs="Times New Roman"/>
                <w:color w:val="000000"/>
                <w:sz w:val="24"/>
                <w:szCs w:val="24"/>
              </w:rPr>
              <w:t>30</w:t>
            </w:r>
            <w:r>
              <w:rPr>
                <w:rFonts w:ascii="Times New Roman" w:eastAsia="Times New Roman" w:hAnsi="Times New Roman" w:cs="Times New Roman"/>
                <w:color w:val="000000"/>
                <w:sz w:val="24"/>
                <w:szCs w:val="24"/>
              </w:rPr>
              <w:t xml:space="preserve"> </w:t>
            </w:r>
            <w:r w:rsidR="009F4FB3">
              <w:rPr>
                <w:rFonts w:ascii="Times New Roman" w:eastAsia="Times New Roman" w:hAnsi="Times New Roman" w:cs="Times New Roman"/>
                <w:color w:val="000000"/>
                <w:sz w:val="24"/>
                <w:szCs w:val="24"/>
              </w:rPr>
              <w:t>(ilgoji pertrauka)</w:t>
            </w:r>
          </w:p>
          <w:p w14:paraId="7CAB8088" w14:textId="77777777" w:rsidR="00312485" w:rsidRDefault="003D4FA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0–12.</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5</w:t>
            </w:r>
          </w:p>
          <w:p w14:paraId="5A6EECC6" w14:textId="77777777" w:rsidR="00312485" w:rsidRDefault="00312485" w:rsidP="00912353">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tc>
        <w:tc>
          <w:tcPr>
            <w:tcW w:w="4534" w:type="dxa"/>
            <w:tcBorders>
              <w:top w:val="single" w:sz="4" w:space="0" w:color="000000"/>
            </w:tcBorders>
          </w:tcPr>
          <w:p w14:paraId="6C7E3C12"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08.00–08.45</w:t>
            </w:r>
          </w:p>
          <w:p w14:paraId="41D37E11"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08.55–09.40</w:t>
            </w:r>
          </w:p>
          <w:p w14:paraId="69983202"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09.50–10.35 (ilgoji pertrauka)</w:t>
            </w:r>
          </w:p>
          <w:p w14:paraId="0EC35CC8" w14:textId="6BF20D5B"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sidR="009F4FB3">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sidR="009F4FB3">
              <w:rPr>
                <w:rFonts w:ascii="Times New Roman" w:eastAsia="Times New Roman" w:hAnsi="Times New Roman" w:cs="Times New Roman"/>
                <w:sz w:val="24"/>
                <w:szCs w:val="24"/>
              </w:rPr>
              <w:t>55</w:t>
            </w:r>
            <w:r>
              <w:rPr>
                <w:rFonts w:ascii="Times New Roman" w:eastAsia="Times New Roman" w:hAnsi="Times New Roman" w:cs="Times New Roman"/>
                <w:color w:val="000000"/>
                <w:sz w:val="24"/>
                <w:szCs w:val="24"/>
              </w:rPr>
              <w:t>–11.4</w:t>
            </w:r>
            <w:r w:rsidR="009F4FB3">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 xml:space="preserve"> (ilgoji pertrauka)</w:t>
            </w:r>
          </w:p>
          <w:p w14:paraId="77CB2744"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0–12.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5</w:t>
            </w:r>
          </w:p>
          <w:p w14:paraId="47AE47E6"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5–13.</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0</w:t>
            </w:r>
          </w:p>
          <w:p w14:paraId="0409277D" w14:textId="77777777" w:rsidR="00312485" w:rsidRDefault="003D4FA5" w:rsidP="0091235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0–14.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5</w:t>
            </w:r>
          </w:p>
          <w:p w14:paraId="2402A0FF" w14:textId="6D348708" w:rsidR="00912353" w:rsidRDefault="003D4FA5" w:rsidP="009F4FB3">
            <w:pPr>
              <w:numPr>
                <w:ilvl w:val="0"/>
                <w:numId w:val="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5–15.</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0</w:t>
            </w:r>
          </w:p>
        </w:tc>
      </w:tr>
    </w:tbl>
    <w:p w14:paraId="225082A4" w14:textId="77777777" w:rsidR="00312485" w:rsidRDefault="003D4FA5">
      <w:pPr>
        <w:numPr>
          <w:ilvl w:val="0"/>
          <w:numId w:val="3"/>
        </w:numPr>
        <w:pBdr>
          <w:top w:val="nil"/>
          <w:left w:val="nil"/>
          <w:bottom w:val="nil"/>
          <w:right w:val="nil"/>
          <w:between w:val="nil"/>
        </w:pBdr>
        <w:spacing w:before="120" w:after="0"/>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 organizavimas 2023–2024 mokslo metais</w:t>
      </w:r>
      <w:r>
        <w:rPr>
          <w:color w:val="000000"/>
        </w:rPr>
        <w:t xml:space="preserve"> </w:t>
      </w:r>
      <w:r>
        <w:rPr>
          <w:rFonts w:ascii="Times New Roman" w:eastAsia="Times New Roman" w:hAnsi="Times New Roman" w:cs="Times New Roman"/>
          <w:i/>
          <w:color w:val="000000"/>
          <w:sz w:val="24"/>
          <w:szCs w:val="24"/>
        </w:rPr>
        <w:t xml:space="preserve">(priedai Nr. </w:t>
      </w:r>
      <w:r>
        <w:rPr>
          <w:rFonts w:ascii="Times New Roman" w:eastAsia="Times New Roman" w:hAnsi="Times New Roman" w:cs="Times New Roman"/>
          <w:i/>
          <w:color w:val="000000"/>
          <w:sz w:val="24"/>
          <w:szCs w:val="24"/>
        </w:rPr>
        <w:t>1, 2)</w:t>
      </w:r>
      <w:r>
        <w:rPr>
          <w:rFonts w:ascii="Times New Roman" w:eastAsia="Times New Roman" w:hAnsi="Times New Roman" w:cs="Times New Roman"/>
          <w:color w:val="000000"/>
          <w:sz w:val="24"/>
          <w:szCs w:val="24"/>
        </w:rPr>
        <w:t>:</w:t>
      </w:r>
    </w:p>
    <w:p w14:paraId="05B0828E" w14:textId="77777777" w:rsidR="00312485" w:rsidRDefault="00312485">
      <w:pPr>
        <w:pBdr>
          <w:top w:val="nil"/>
          <w:left w:val="nil"/>
          <w:bottom w:val="nil"/>
          <w:right w:val="nil"/>
          <w:between w:val="nil"/>
        </w:pBdr>
        <w:spacing w:after="0"/>
        <w:ind w:left="357"/>
        <w:rPr>
          <w:rFonts w:ascii="Times New Roman" w:eastAsia="Times New Roman" w:hAnsi="Times New Roman" w:cs="Times New Roman"/>
          <w:color w:val="000000"/>
          <w:sz w:val="24"/>
          <w:szCs w:val="24"/>
        </w:rPr>
      </w:pPr>
    </w:p>
    <w:p w14:paraId="5F8D452B" w14:textId="77777777" w:rsidR="00312485" w:rsidRDefault="003D4FA5">
      <w:pPr>
        <w:numPr>
          <w:ilvl w:val="0"/>
          <w:numId w:val="3"/>
        </w:numPr>
        <w:pBdr>
          <w:top w:val="nil"/>
          <w:left w:val="nil"/>
          <w:bottom w:val="nil"/>
          <w:right w:val="nil"/>
          <w:between w:val="nil"/>
        </w:pBdr>
        <w:spacing w:after="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 procesas pradedamas 2023 m. rugsėjo 1 d., baigiamas 2024 m. atitinkamai:</w:t>
      </w:r>
    </w:p>
    <w:tbl>
      <w:tblPr>
        <w:tblStyle w:val="a0"/>
        <w:tblW w:w="95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8"/>
        <w:gridCol w:w="3870"/>
        <w:gridCol w:w="4320"/>
      </w:tblGrid>
      <w:tr w:rsidR="00312485" w14:paraId="6B779804" w14:textId="77777777">
        <w:trPr>
          <w:trHeight w:val="540"/>
        </w:trPr>
        <w:tc>
          <w:tcPr>
            <w:tcW w:w="1368" w:type="dxa"/>
            <w:tcBorders>
              <w:bottom w:val="single" w:sz="4" w:space="0" w:color="000000"/>
            </w:tcBorders>
            <w:vAlign w:val="center"/>
          </w:tcPr>
          <w:p w14:paraId="49A37CAE" w14:textId="77777777" w:rsidR="00312485" w:rsidRDefault="003D4FA5" w:rsidP="00912353">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Klasė</w:t>
            </w:r>
          </w:p>
        </w:tc>
        <w:tc>
          <w:tcPr>
            <w:tcW w:w="3870" w:type="dxa"/>
            <w:tcBorders>
              <w:bottom w:val="single" w:sz="4" w:space="0" w:color="000000"/>
            </w:tcBorders>
            <w:vAlign w:val="center"/>
          </w:tcPr>
          <w:p w14:paraId="46AB2082" w14:textId="5BEE28E2" w:rsidR="00312485" w:rsidRDefault="003D4FA5" w:rsidP="009F4FB3">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 proceso pabaiga</w:t>
            </w:r>
          </w:p>
        </w:tc>
        <w:tc>
          <w:tcPr>
            <w:tcW w:w="4320" w:type="dxa"/>
            <w:tcBorders>
              <w:bottom w:val="single" w:sz="4" w:space="0" w:color="000000"/>
            </w:tcBorders>
            <w:vAlign w:val="center"/>
          </w:tcPr>
          <w:p w14:paraId="74D005B3" w14:textId="5AA35DC3" w:rsidR="00312485" w:rsidRDefault="003D4FA5" w:rsidP="009F4FB3">
            <w:pPr>
              <w:spacing w:before="60" w:after="6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 proceso trukmė savaitėmis</w:t>
            </w:r>
          </w:p>
        </w:tc>
      </w:tr>
      <w:tr w:rsidR="00312485" w14:paraId="62D2689C" w14:textId="77777777" w:rsidTr="00912353">
        <w:trPr>
          <w:trHeight w:val="414"/>
        </w:trPr>
        <w:tc>
          <w:tcPr>
            <w:tcW w:w="1368" w:type="dxa"/>
            <w:tcBorders>
              <w:top w:val="single" w:sz="4" w:space="0" w:color="000000"/>
            </w:tcBorders>
          </w:tcPr>
          <w:p w14:paraId="660FB22F"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w:t>
            </w:r>
          </w:p>
        </w:tc>
        <w:tc>
          <w:tcPr>
            <w:tcW w:w="3870" w:type="dxa"/>
            <w:tcBorders>
              <w:top w:val="single" w:sz="4" w:space="0" w:color="000000"/>
            </w:tcBorders>
          </w:tcPr>
          <w:p w14:paraId="0333A219"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2023-06-07</w:t>
            </w:r>
          </w:p>
        </w:tc>
        <w:tc>
          <w:tcPr>
            <w:tcW w:w="4320" w:type="dxa"/>
            <w:tcBorders>
              <w:top w:val="single" w:sz="4" w:space="0" w:color="000000"/>
            </w:tcBorders>
          </w:tcPr>
          <w:p w14:paraId="6EDE5792"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r>
      <w:tr w:rsidR="00312485" w14:paraId="20D072E4" w14:textId="77777777" w:rsidTr="00912353">
        <w:trPr>
          <w:trHeight w:val="403"/>
        </w:trPr>
        <w:tc>
          <w:tcPr>
            <w:tcW w:w="1368" w:type="dxa"/>
          </w:tcPr>
          <w:p w14:paraId="3D042115"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10</w:t>
            </w:r>
          </w:p>
        </w:tc>
        <w:tc>
          <w:tcPr>
            <w:tcW w:w="3870" w:type="dxa"/>
          </w:tcPr>
          <w:p w14:paraId="6275F87F"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2023-06-21</w:t>
            </w:r>
          </w:p>
        </w:tc>
        <w:tc>
          <w:tcPr>
            <w:tcW w:w="4320" w:type="dxa"/>
          </w:tcPr>
          <w:p w14:paraId="62CB001E" w14:textId="77777777" w:rsidR="00312485" w:rsidRDefault="003D4FA5" w:rsidP="0091235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r>
    </w:tbl>
    <w:p w14:paraId="77D44F32" w14:textId="77777777" w:rsidR="00312485" w:rsidRDefault="003D4FA5">
      <w:pPr>
        <w:numPr>
          <w:ilvl w:val="0"/>
          <w:numId w:val="3"/>
        </w:numPr>
        <w:pBdr>
          <w:top w:val="nil"/>
          <w:left w:val="nil"/>
          <w:bottom w:val="nil"/>
          <w:right w:val="nil"/>
          <w:between w:val="nil"/>
        </w:pBdr>
        <w:spacing w:before="120" w:after="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Mokslo metai 1–10 klasėms skirstomi pusmečiais. Nustatoma tokia </w:t>
      </w:r>
      <w:r>
        <w:rPr>
          <w:rFonts w:ascii="Times New Roman" w:eastAsia="Times New Roman" w:hAnsi="Times New Roman" w:cs="Times New Roman"/>
          <w:color w:val="000000"/>
          <w:sz w:val="24"/>
          <w:szCs w:val="24"/>
        </w:rPr>
        <w:t>pusmečių trukmė:</w:t>
      </w:r>
    </w:p>
    <w:tbl>
      <w:tblPr>
        <w:tblStyle w:val="a1"/>
        <w:tblW w:w="9503"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5"/>
        <w:gridCol w:w="3217"/>
        <w:gridCol w:w="3171"/>
      </w:tblGrid>
      <w:tr w:rsidR="00312485" w14:paraId="1CD4F21C" w14:textId="77777777">
        <w:trPr>
          <w:trHeight w:val="273"/>
        </w:trPr>
        <w:tc>
          <w:tcPr>
            <w:tcW w:w="3115" w:type="dxa"/>
            <w:tcBorders>
              <w:bottom w:val="single" w:sz="4" w:space="0" w:color="000000"/>
            </w:tcBorders>
            <w:vAlign w:val="center"/>
          </w:tcPr>
          <w:p w14:paraId="26EF1E1D"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Pusmečiai</w:t>
            </w:r>
          </w:p>
        </w:tc>
        <w:tc>
          <w:tcPr>
            <w:tcW w:w="3217" w:type="dxa"/>
            <w:tcBorders>
              <w:bottom w:val="single" w:sz="4" w:space="0" w:color="000000"/>
            </w:tcBorders>
            <w:vAlign w:val="center"/>
          </w:tcPr>
          <w:p w14:paraId="3E62F635"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Prasideda</w:t>
            </w:r>
          </w:p>
        </w:tc>
        <w:tc>
          <w:tcPr>
            <w:tcW w:w="3171" w:type="dxa"/>
            <w:tcBorders>
              <w:bottom w:val="single" w:sz="4" w:space="0" w:color="000000"/>
            </w:tcBorders>
            <w:vAlign w:val="center"/>
          </w:tcPr>
          <w:p w14:paraId="758C2784"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Baigiasi</w:t>
            </w:r>
          </w:p>
        </w:tc>
      </w:tr>
      <w:tr w:rsidR="00312485" w14:paraId="37847364" w14:textId="77777777">
        <w:trPr>
          <w:trHeight w:val="273"/>
        </w:trPr>
        <w:tc>
          <w:tcPr>
            <w:tcW w:w="3115" w:type="dxa"/>
            <w:tcBorders>
              <w:top w:val="single" w:sz="4" w:space="0" w:color="000000"/>
            </w:tcBorders>
            <w:vAlign w:val="center"/>
          </w:tcPr>
          <w:p w14:paraId="3058D917"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I pusmetis</w:t>
            </w:r>
          </w:p>
        </w:tc>
        <w:tc>
          <w:tcPr>
            <w:tcW w:w="3217" w:type="dxa"/>
            <w:tcBorders>
              <w:top w:val="single" w:sz="4" w:space="0" w:color="000000"/>
            </w:tcBorders>
            <w:vAlign w:val="center"/>
          </w:tcPr>
          <w:p w14:paraId="5B8D14AE"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2023-09-01</w:t>
            </w:r>
          </w:p>
        </w:tc>
        <w:tc>
          <w:tcPr>
            <w:tcW w:w="3171" w:type="dxa"/>
            <w:tcBorders>
              <w:top w:val="single" w:sz="4" w:space="0" w:color="000000"/>
            </w:tcBorders>
            <w:vAlign w:val="center"/>
          </w:tcPr>
          <w:p w14:paraId="4E5F426F"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2024-01-31</w:t>
            </w:r>
          </w:p>
        </w:tc>
      </w:tr>
      <w:tr w:rsidR="00312485" w14:paraId="41394E52" w14:textId="77777777">
        <w:trPr>
          <w:trHeight w:val="834"/>
        </w:trPr>
        <w:tc>
          <w:tcPr>
            <w:tcW w:w="3115" w:type="dxa"/>
            <w:vAlign w:val="center"/>
          </w:tcPr>
          <w:p w14:paraId="6F4B9FB6"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II pusmetis:</w:t>
            </w:r>
          </w:p>
          <w:p w14:paraId="433B07E5"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4 klasės</w:t>
            </w:r>
          </w:p>
          <w:p w14:paraId="4AAAC2EB"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10 klasės</w:t>
            </w:r>
          </w:p>
        </w:tc>
        <w:tc>
          <w:tcPr>
            <w:tcW w:w="3217" w:type="dxa"/>
            <w:vAlign w:val="center"/>
          </w:tcPr>
          <w:p w14:paraId="14048C56"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2024-02-01</w:t>
            </w:r>
          </w:p>
          <w:p w14:paraId="0D88865A"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2024-02-01</w:t>
            </w:r>
          </w:p>
        </w:tc>
        <w:tc>
          <w:tcPr>
            <w:tcW w:w="3171" w:type="dxa"/>
            <w:vAlign w:val="center"/>
          </w:tcPr>
          <w:p w14:paraId="4996ECA2"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2024-06-07</w:t>
            </w:r>
          </w:p>
          <w:p w14:paraId="3E00D6B2"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2024-06-21</w:t>
            </w:r>
          </w:p>
        </w:tc>
      </w:tr>
    </w:tbl>
    <w:p w14:paraId="4E7E6998" w14:textId="77777777" w:rsidR="00312485" w:rsidRDefault="00312485" w:rsidP="00912353">
      <w:pPr>
        <w:spacing w:after="0"/>
        <w:jc w:val="both"/>
        <w:rPr>
          <w:rFonts w:ascii="Times New Roman" w:eastAsia="Times New Roman" w:hAnsi="Times New Roman" w:cs="Times New Roman"/>
          <w:sz w:val="24"/>
          <w:szCs w:val="24"/>
        </w:rPr>
      </w:pPr>
    </w:p>
    <w:p w14:paraId="62A5C2D6" w14:textId="77777777" w:rsidR="00312485" w:rsidRDefault="003D4FA5" w:rsidP="00912353">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Mokinių atostogos:</w:t>
      </w:r>
    </w:p>
    <w:tbl>
      <w:tblPr>
        <w:tblStyle w:val="a2"/>
        <w:tblW w:w="9564"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2"/>
        <w:gridCol w:w="2911"/>
        <w:gridCol w:w="2911"/>
      </w:tblGrid>
      <w:tr w:rsidR="00312485" w14:paraId="70B6DD13" w14:textId="77777777">
        <w:trPr>
          <w:trHeight w:val="267"/>
        </w:trPr>
        <w:tc>
          <w:tcPr>
            <w:tcW w:w="3742" w:type="dxa"/>
            <w:tcBorders>
              <w:bottom w:val="single" w:sz="4" w:space="0" w:color="000000"/>
            </w:tcBorders>
            <w:vAlign w:val="center"/>
          </w:tcPr>
          <w:p w14:paraId="0C3064B0"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Atostogos</w:t>
            </w:r>
          </w:p>
        </w:tc>
        <w:tc>
          <w:tcPr>
            <w:tcW w:w="2911" w:type="dxa"/>
            <w:tcBorders>
              <w:bottom w:val="single" w:sz="4" w:space="0" w:color="000000"/>
            </w:tcBorders>
            <w:vAlign w:val="center"/>
          </w:tcPr>
          <w:p w14:paraId="3793585A"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Prasideda</w:t>
            </w:r>
          </w:p>
        </w:tc>
        <w:tc>
          <w:tcPr>
            <w:tcW w:w="2911" w:type="dxa"/>
            <w:tcBorders>
              <w:bottom w:val="single" w:sz="4" w:space="0" w:color="000000"/>
            </w:tcBorders>
            <w:vAlign w:val="center"/>
          </w:tcPr>
          <w:p w14:paraId="2AB1592D" w14:textId="77777777" w:rsidR="00312485" w:rsidRDefault="003D4FA5" w:rsidP="00912353">
            <w:pPr>
              <w:spacing w:before="60" w:after="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Baigiasi (imtinai)</w:t>
            </w:r>
          </w:p>
        </w:tc>
      </w:tr>
      <w:tr w:rsidR="00312485" w14:paraId="5A4BCC71" w14:textId="77777777">
        <w:trPr>
          <w:trHeight w:val="267"/>
        </w:trPr>
        <w:tc>
          <w:tcPr>
            <w:tcW w:w="3742" w:type="dxa"/>
            <w:tcBorders>
              <w:top w:val="single" w:sz="4" w:space="0" w:color="000000"/>
            </w:tcBorders>
            <w:vAlign w:val="center"/>
          </w:tcPr>
          <w:p w14:paraId="324C17EA"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Rudens</w:t>
            </w:r>
          </w:p>
        </w:tc>
        <w:tc>
          <w:tcPr>
            <w:tcW w:w="2911" w:type="dxa"/>
            <w:tcBorders>
              <w:top w:val="single" w:sz="4" w:space="0" w:color="000000"/>
            </w:tcBorders>
            <w:vAlign w:val="center"/>
          </w:tcPr>
          <w:p w14:paraId="2C3E4925"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2023-10-30  </w:t>
            </w:r>
          </w:p>
        </w:tc>
        <w:tc>
          <w:tcPr>
            <w:tcW w:w="2911" w:type="dxa"/>
            <w:tcBorders>
              <w:top w:val="single" w:sz="4" w:space="0" w:color="000000"/>
            </w:tcBorders>
            <w:vAlign w:val="center"/>
          </w:tcPr>
          <w:p w14:paraId="6C88E1D0"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2023-11-03</w:t>
            </w:r>
          </w:p>
        </w:tc>
      </w:tr>
      <w:tr w:rsidR="00312485" w14:paraId="77428182" w14:textId="77777777">
        <w:trPr>
          <w:trHeight w:val="267"/>
        </w:trPr>
        <w:tc>
          <w:tcPr>
            <w:tcW w:w="3742" w:type="dxa"/>
            <w:vAlign w:val="center"/>
          </w:tcPr>
          <w:p w14:paraId="28EEE9D6"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Žiemos (Šv. Kalėdų)</w:t>
            </w:r>
          </w:p>
        </w:tc>
        <w:tc>
          <w:tcPr>
            <w:tcW w:w="2911" w:type="dxa"/>
            <w:vAlign w:val="center"/>
          </w:tcPr>
          <w:p w14:paraId="708D87F6"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2023-12-27  </w:t>
            </w:r>
          </w:p>
        </w:tc>
        <w:tc>
          <w:tcPr>
            <w:tcW w:w="2911" w:type="dxa"/>
            <w:vAlign w:val="center"/>
          </w:tcPr>
          <w:p w14:paraId="00A5E4AD"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2024-01-05</w:t>
            </w:r>
          </w:p>
        </w:tc>
      </w:tr>
      <w:tr w:rsidR="00312485" w14:paraId="1B326F91" w14:textId="77777777">
        <w:trPr>
          <w:trHeight w:val="267"/>
        </w:trPr>
        <w:tc>
          <w:tcPr>
            <w:tcW w:w="3742" w:type="dxa"/>
            <w:vAlign w:val="center"/>
          </w:tcPr>
          <w:p w14:paraId="4D6F4F10"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Žiemos</w:t>
            </w:r>
          </w:p>
        </w:tc>
        <w:tc>
          <w:tcPr>
            <w:tcW w:w="2911" w:type="dxa"/>
            <w:vAlign w:val="center"/>
          </w:tcPr>
          <w:p w14:paraId="42390156"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2024-02-19  </w:t>
            </w:r>
          </w:p>
        </w:tc>
        <w:tc>
          <w:tcPr>
            <w:tcW w:w="2911" w:type="dxa"/>
            <w:vAlign w:val="center"/>
          </w:tcPr>
          <w:p w14:paraId="1FF528FF"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2024-02-23</w:t>
            </w:r>
          </w:p>
        </w:tc>
      </w:tr>
      <w:tr w:rsidR="00312485" w14:paraId="493368C6" w14:textId="77777777">
        <w:trPr>
          <w:trHeight w:val="267"/>
        </w:trPr>
        <w:tc>
          <w:tcPr>
            <w:tcW w:w="3742" w:type="dxa"/>
            <w:vAlign w:val="center"/>
          </w:tcPr>
          <w:p w14:paraId="78EED89A"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Pavasario (Šv. Velykų)</w:t>
            </w:r>
          </w:p>
        </w:tc>
        <w:tc>
          <w:tcPr>
            <w:tcW w:w="2911" w:type="dxa"/>
            <w:vAlign w:val="center"/>
          </w:tcPr>
          <w:p w14:paraId="7DF87E5B"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2024-04-01  </w:t>
            </w:r>
          </w:p>
        </w:tc>
        <w:tc>
          <w:tcPr>
            <w:tcW w:w="2911" w:type="dxa"/>
            <w:vAlign w:val="center"/>
          </w:tcPr>
          <w:p w14:paraId="41147759"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2024-04-05</w:t>
            </w:r>
          </w:p>
        </w:tc>
      </w:tr>
      <w:tr w:rsidR="00312485" w14:paraId="5AD295CF" w14:textId="77777777">
        <w:trPr>
          <w:trHeight w:val="267"/>
        </w:trPr>
        <w:tc>
          <w:tcPr>
            <w:tcW w:w="3742" w:type="dxa"/>
            <w:vAlign w:val="center"/>
          </w:tcPr>
          <w:p w14:paraId="54474CCB"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Vasaros 1–4 klasės</w:t>
            </w:r>
          </w:p>
        </w:tc>
        <w:tc>
          <w:tcPr>
            <w:tcW w:w="2911" w:type="dxa"/>
            <w:vAlign w:val="center"/>
          </w:tcPr>
          <w:p w14:paraId="4E59F1EB"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2024-06-08</w:t>
            </w:r>
          </w:p>
        </w:tc>
        <w:tc>
          <w:tcPr>
            <w:tcW w:w="2911" w:type="dxa"/>
            <w:vAlign w:val="center"/>
          </w:tcPr>
          <w:p w14:paraId="6BA2ACF8"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2024-08-31</w:t>
            </w:r>
          </w:p>
        </w:tc>
      </w:tr>
      <w:tr w:rsidR="00312485" w14:paraId="67C9E1D7" w14:textId="77777777">
        <w:trPr>
          <w:trHeight w:val="267"/>
        </w:trPr>
        <w:tc>
          <w:tcPr>
            <w:tcW w:w="3742" w:type="dxa"/>
            <w:vAlign w:val="center"/>
          </w:tcPr>
          <w:p w14:paraId="5BCA1FCE" w14:textId="77777777" w:rsidR="00312485" w:rsidRDefault="003D4FA5" w:rsidP="00912353">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Vasaros 5–10 klasės</w:t>
            </w:r>
          </w:p>
        </w:tc>
        <w:tc>
          <w:tcPr>
            <w:tcW w:w="2911" w:type="dxa"/>
            <w:vAlign w:val="center"/>
          </w:tcPr>
          <w:p w14:paraId="74331A78"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2024-06-22</w:t>
            </w:r>
          </w:p>
        </w:tc>
        <w:tc>
          <w:tcPr>
            <w:tcW w:w="2911" w:type="dxa"/>
            <w:vAlign w:val="center"/>
          </w:tcPr>
          <w:p w14:paraId="678B585D" w14:textId="77777777" w:rsidR="00312485" w:rsidRDefault="003D4FA5" w:rsidP="00912353">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2024-08-31</w:t>
            </w:r>
          </w:p>
        </w:tc>
      </w:tr>
    </w:tbl>
    <w:p w14:paraId="46E9F130" w14:textId="77777777" w:rsidR="00312485" w:rsidRDefault="003D4FA5" w:rsidP="00912353">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Pagrindinė ugdymo proceso organizavimo forma –</w:t>
      </w:r>
      <w:r>
        <w:rPr>
          <w:rFonts w:ascii="Times New Roman" w:eastAsia="Times New Roman" w:hAnsi="Times New Roman" w:cs="Times New Roman"/>
          <w:color w:val="000000"/>
          <w:sz w:val="24"/>
          <w:szCs w:val="24"/>
        </w:rPr>
        <w:t xml:space="preserve"> pamoka.</w:t>
      </w:r>
      <w:r>
        <w:rPr>
          <w:color w:val="000000"/>
        </w:rPr>
        <w:t xml:space="preserve"> </w:t>
      </w:r>
      <w:r>
        <w:rPr>
          <w:rFonts w:ascii="Times New Roman" w:eastAsia="Times New Roman" w:hAnsi="Times New Roman" w:cs="Times New Roman"/>
          <w:color w:val="000000"/>
          <w:sz w:val="24"/>
          <w:szCs w:val="24"/>
        </w:rPr>
        <w:t>Ugdymo plane nurodytu ar kitu mokyklos direktoriaus patvirtintu laiku galimos ir kitokios, mokyklos veiklą reglamentuojantiems teisės aktams neprieštaraujančios ir padedančios pasiekti bendrosiose programose numatytų mokinių pasiekimų, ugdymo proc</w:t>
      </w:r>
      <w:r>
        <w:rPr>
          <w:rFonts w:ascii="Times New Roman" w:eastAsia="Times New Roman" w:hAnsi="Times New Roman" w:cs="Times New Roman"/>
          <w:color w:val="000000"/>
          <w:sz w:val="24"/>
          <w:szCs w:val="24"/>
        </w:rPr>
        <w:t>eso organizavimo formos.</w:t>
      </w:r>
    </w:p>
    <w:p w14:paraId="17D6907D" w14:textId="77777777" w:rsidR="00312485" w:rsidRDefault="003D4FA5" w:rsidP="00912353">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Karantino, ekstremalios situacijos, ekstremalaus įvykio ar įvykio ( ekstremali temperatūra, gaisras, potvynis, pūga ir kt.), keliančio pavojų mokinių sveikatai ir gyvybei laikotarpiu ( toliau- ypatingos aplinkybės) ar esant aplinky</w:t>
      </w:r>
      <w:r>
        <w:rPr>
          <w:rFonts w:ascii="Times New Roman" w:eastAsia="Times New Roman" w:hAnsi="Times New Roman" w:cs="Times New Roman"/>
          <w:color w:val="000000"/>
          <w:sz w:val="24"/>
          <w:szCs w:val="24"/>
        </w:rPr>
        <w:t>bėms mokykloje, dėl kurių ugdymo procesas negali būti organizuojamas kasdieniu mokymo proceso būdu, ugdymo procesas gali būti koreguojamas ar laikinai stabdomas, arba organizuojamas nuotoliniu mokymo proceso organizavimo būdu (toliau – nuotolinis mokymo bū</w:t>
      </w:r>
      <w:r>
        <w:rPr>
          <w:rFonts w:ascii="Times New Roman" w:eastAsia="Times New Roman" w:hAnsi="Times New Roman" w:cs="Times New Roman"/>
          <w:color w:val="000000"/>
          <w:sz w:val="24"/>
          <w:szCs w:val="24"/>
        </w:rPr>
        <w:t xml:space="preserve">das). </w:t>
      </w:r>
    </w:p>
    <w:p w14:paraId="1D71BAEB" w14:textId="77777777" w:rsidR="00312485" w:rsidRDefault="003D4FA5" w:rsidP="00912353">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Esant ekstremaliai temperatūrai: oro temperatūrai esant 20 laipsnių šalčio ar žemesnei, į mokyklą neina 1–5 klasių mokiniai, esant 25 laipsniams šalčio ar žemesnei temperatūrai – 6–10 klasių, o esant 30 </w:t>
      </w:r>
      <w:r>
        <w:rPr>
          <w:rFonts w:ascii="Times New Roman" w:eastAsia="Times New Roman" w:hAnsi="Times New Roman" w:cs="Times New Roman"/>
          <w:color w:val="000000"/>
          <w:sz w:val="24"/>
          <w:szCs w:val="24"/>
          <w:vertAlign w:val="superscript"/>
        </w:rPr>
        <w:t>o</w:t>
      </w:r>
      <w:r>
        <w:rPr>
          <w:rFonts w:ascii="Times New Roman" w:eastAsia="Times New Roman" w:hAnsi="Times New Roman" w:cs="Times New Roman"/>
          <w:color w:val="000000"/>
          <w:sz w:val="24"/>
          <w:szCs w:val="24"/>
        </w:rPr>
        <w:t xml:space="preserve"> C ar aukštesnei – 1–10 klasių mokiniai. Atvy</w:t>
      </w:r>
      <w:r>
        <w:rPr>
          <w:rFonts w:ascii="Times New Roman" w:eastAsia="Times New Roman" w:hAnsi="Times New Roman" w:cs="Times New Roman"/>
          <w:color w:val="000000"/>
          <w:sz w:val="24"/>
          <w:szCs w:val="24"/>
        </w:rPr>
        <w:t xml:space="preserve">kusiems į mokyklą mokiniams ugdymo procesas vykdomas. Mokiniams, neatvykusiems į mokyklą, mokymuisi reikalinga informacija skelbiama elektroniniame dienyne. </w:t>
      </w:r>
    </w:p>
    <w:p w14:paraId="2F1C82FE" w14:textId="77777777" w:rsidR="00312485" w:rsidRDefault="003D4FA5" w:rsidP="00912353">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Esant ypatingoms aplinkybėms, dėl kurių ugdymo procesas negali būti organizuojamas kasdieniu mokym</w:t>
      </w:r>
      <w:r>
        <w:rPr>
          <w:rFonts w:ascii="Times New Roman" w:eastAsia="Times New Roman" w:hAnsi="Times New Roman" w:cs="Times New Roman"/>
          <w:color w:val="000000"/>
          <w:sz w:val="24"/>
          <w:szCs w:val="24"/>
        </w:rPr>
        <w:t>o proceso būdu, mokyklos direktorius priima sprendimą:</w:t>
      </w:r>
    </w:p>
    <w:p w14:paraId="73DA17E5" w14:textId="77777777" w:rsidR="00312485" w:rsidRDefault="003D4FA5" w:rsidP="009123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 laikinai koreguoja ugdymo proceso įgyvendinimą (gali keisti nustatytą pamokų trukmę;</w:t>
      </w:r>
    </w:p>
    <w:p w14:paraId="10D3B34A" w14:textId="77777777" w:rsidR="00312485" w:rsidRDefault="003D4FA5" w:rsidP="009123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gali keisti nustatytą pamokų pradžios ir pabaigos laiką; gali ugdymo procesą perkelti į kitas aplinkas;</w:t>
      </w:r>
    </w:p>
    <w:p w14:paraId="2491E48B" w14:textId="77777777" w:rsidR="00312485" w:rsidRDefault="003D4FA5" w:rsidP="009123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9.1.4. </w:t>
      </w:r>
      <w:r>
        <w:rPr>
          <w:rFonts w:ascii="Times New Roman" w:eastAsia="Times New Roman" w:hAnsi="Times New Roman" w:cs="Times New Roman"/>
          <w:color w:val="000000"/>
          <w:sz w:val="24"/>
          <w:szCs w:val="24"/>
        </w:rPr>
        <w:t>priima kitus aktualius ugdymo proceso organizavimo sprendimus, mažinančius/šalinančius pavojų mokinių sveikatai ir gyvybei;</w:t>
      </w:r>
    </w:p>
    <w:p w14:paraId="0BF966FD" w14:textId="77777777" w:rsidR="00312485" w:rsidRDefault="003D4FA5" w:rsidP="009123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9.2. laikinai stabdo ugdymo procesą, kai dėl susidariusių aplinkybių mokyklos aplinkoje nėra galimybės jo koreguoti ar tęsti ugdymo </w:t>
      </w:r>
      <w:r>
        <w:rPr>
          <w:rFonts w:ascii="Times New Roman" w:eastAsia="Times New Roman" w:hAnsi="Times New Roman" w:cs="Times New Roman"/>
          <w:color w:val="000000"/>
          <w:sz w:val="24"/>
          <w:szCs w:val="24"/>
        </w:rPr>
        <w:t>procesą grupinio mokymosi forma kasdieniu mokymo proceso organizavimo būdų nei grupinio mokymosi forma nuotoliniu mokymo būdu, pvz., sutrikus elektros tinklų tiekimui ir kt. Ugdymo procesas mokyklos vadovo sprendimu gali būti laikinai stabdomas 1–2 darbo d</w:t>
      </w:r>
      <w:r>
        <w:rPr>
          <w:rFonts w:ascii="Times New Roman" w:eastAsia="Times New Roman" w:hAnsi="Times New Roman" w:cs="Times New Roman"/>
          <w:color w:val="000000"/>
          <w:sz w:val="24"/>
          <w:szCs w:val="24"/>
        </w:rPr>
        <w:t>ienas. Jeigu ugdymo procesas turi būti stabdomas ilgesnį laiką, direktorius sprendimą dėl ugdymo proceso stabdymo  derina su savininko teises ir pareigas įgyvendinančia Kauno raj. savivaldybe;</w:t>
      </w:r>
    </w:p>
    <w:p w14:paraId="79F0BE1D" w14:textId="77777777" w:rsidR="00312485" w:rsidRDefault="003D4FA5" w:rsidP="00912353">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 Jei pamokos nevyko dėl šalčio, karščio, karantino ar stich</w:t>
      </w:r>
      <w:r>
        <w:rPr>
          <w:rFonts w:ascii="Times New Roman" w:eastAsia="Times New Roman" w:hAnsi="Times New Roman" w:cs="Times New Roman"/>
          <w:color w:val="000000"/>
          <w:sz w:val="24"/>
          <w:szCs w:val="24"/>
        </w:rPr>
        <w:t xml:space="preserve">inių nelaimių, dienyne žymimos datos ir parašoma „Pamokos nevyko dėl ...“, o ilgalaikis planas koreguojamas. Šios dienos įskaičiuojamos į mokymosi dienų skaičių (ŠMSM 2019-08-29 Nr. V-957, 958). </w:t>
      </w:r>
    </w:p>
    <w:p w14:paraId="23BA664F" w14:textId="77777777" w:rsidR="00CE06A1" w:rsidRDefault="00CE06A1" w:rsidP="00912353">
      <w:pPr>
        <w:spacing w:after="0" w:line="240" w:lineRule="auto"/>
        <w:jc w:val="center"/>
        <w:rPr>
          <w:rFonts w:ascii="Times New Roman" w:eastAsia="Times New Roman" w:hAnsi="Times New Roman" w:cs="Times New Roman"/>
          <w:b/>
          <w:color w:val="000000"/>
          <w:sz w:val="24"/>
          <w:szCs w:val="24"/>
        </w:rPr>
      </w:pPr>
      <w:bookmarkStart w:id="2" w:name="_heading=h.30j0zll" w:colFirst="0" w:colLast="0"/>
      <w:bookmarkEnd w:id="2"/>
    </w:p>
    <w:p w14:paraId="40F39D45" w14:textId="77777777" w:rsidR="00312485" w:rsidRDefault="003D4FA5" w:rsidP="00912353">
      <w:pPr>
        <w:spacing w:after="0" w:line="240" w:lineRule="auto"/>
        <w:jc w:val="center"/>
        <w:rPr>
          <w:rFonts w:ascii="Times New Roman" w:eastAsia="Times New Roman" w:hAnsi="Times New Roman" w:cs="Times New Roman"/>
          <w:b/>
          <w:color w:val="000000"/>
          <w:sz w:val="24"/>
          <w:szCs w:val="24"/>
        </w:rPr>
      </w:pPr>
      <w:bookmarkStart w:id="3" w:name="_Hlk143808304"/>
      <w:r>
        <w:rPr>
          <w:rFonts w:ascii="Times New Roman" w:eastAsia="Times New Roman" w:hAnsi="Times New Roman" w:cs="Times New Roman"/>
          <w:b/>
          <w:color w:val="000000"/>
          <w:sz w:val="24"/>
          <w:szCs w:val="24"/>
        </w:rPr>
        <w:t>ANTRASIS SKIRSNIS</w:t>
      </w:r>
    </w:p>
    <w:p w14:paraId="5CE53F39" w14:textId="77777777" w:rsidR="00312485" w:rsidRDefault="003D4FA5">
      <w:pPr>
        <w:spacing w:after="0"/>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MOKYKLOS UGDYMO PLANAS</w:t>
      </w:r>
    </w:p>
    <w:bookmarkEnd w:id="3"/>
    <w:p w14:paraId="61B761C5" w14:textId="77777777" w:rsidR="00312485" w:rsidRDefault="00312485">
      <w:pPr>
        <w:spacing w:after="0"/>
        <w:jc w:val="center"/>
        <w:rPr>
          <w:rFonts w:ascii="Times New Roman" w:eastAsia="Times New Roman" w:hAnsi="Times New Roman" w:cs="Times New Roman"/>
          <w:b/>
          <w:sz w:val="24"/>
          <w:szCs w:val="24"/>
        </w:rPr>
      </w:pPr>
    </w:p>
    <w:p w14:paraId="532EAA44"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Mokyklos ugdymo </w:t>
      </w:r>
      <w:r>
        <w:rPr>
          <w:rFonts w:ascii="Times New Roman" w:eastAsia="Times New Roman" w:hAnsi="Times New Roman" w:cs="Times New Roman"/>
          <w:color w:val="000000"/>
          <w:sz w:val="24"/>
          <w:szCs w:val="24"/>
        </w:rPr>
        <w:t>planas rengiamas vieneriems mokslo metams.</w:t>
      </w:r>
    </w:p>
    <w:p w14:paraId="4046DB87"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Mokyklos ugdymo planą rengė direktoriaus 2022 m. gruodžio </w:t>
      </w:r>
      <w:r>
        <w:rPr>
          <w:rFonts w:ascii="Times New Roman" w:eastAsia="Times New Roman" w:hAnsi="Times New Roman" w:cs="Times New Roman"/>
          <w:color w:val="000000"/>
          <w:sz w:val="24"/>
          <w:szCs w:val="24"/>
          <w:highlight w:val="white"/>
        </w:rPr>
        <w:t>30 d. įsakymu Nr. V- 121</w:t>
      </w:r>
      <w:r>
        <w:rPr>
          <w:rFonts w:ascii="Times New Roman" w:eastAsia="Times New Roman" w:hAnsi="Times New Roman" w:cs="Times New Roman"/>
          <w:color w:val="000000"/>
          <w:sz w:val="24"/>
          <w:szCs w:val="24"/>
        </w:rPr>
        <w:t xml:space="preserve"> sudaryta ugdymo plano rengimo darbo grupė.</w:t>
      </w:r>
    </w:p>
    <w:p w14:paraId="7960A84D"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Rengdama mokyklos ugdymo planą mokykla vadovaujasi Pradinio, pagrindinio ir vidurinio u</w:t>
      </w:r>
      <w:r>
        <w:rPr>
          <w:rFonts w:ascii="Times New Roman" w:eastAsia="Times New Roman" w:hAnsi="Times New Roman" w:cs="Times New Roman"/>
          <w:color w:val="000000"/>
          <w:sz w:val="24"/>
          <w:szCs w:val="24"/>
        </w:rPr>
        <w:t>gdymo programų aprašu, patvirtintu Lietuvos Respublikos švietimo ir mokslo ministro 2015 m. gruodžio 21 d. įsakymu Nr. V-1309 „Dėl Pradinio, pagrindinio ir vidurinio ugdymo programų aprašo patvirtinimo“ (</w:t>
      </w:r>
      <w:r>
        <w:rPr>
          <w:rFonts w:ascii="Times New Roman" w:eastAsia="Times New Roman" w:hAnsi="Times New Roman" w:cs="Times New Roman"/>
          <w:i/>
          <w:sz w:val="24"/>
          <w:szCs w:val="24"/>
        </w:rPr>
        <w:t>Suvestinė redakcija nuo 2016-09-01 iki 2024-08-31)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Pradinio, pagrindinio ir vidurinio ugdymo programų aprašu, patvirtintu Lietuvos Respublikos švietimo, mokslo ir sporto ministro 2023 m.  balandžio 20 d. įsakymu Nr. V-570 „Dėl Pradinio, pagrindinio ir vidurinio ugdymo programų aprašo patvirtinimo“, Mokymos</w:t>
      </w:r>
      <w:r>
        <w:rPr>
          <w:rFonts w:ascii="Times New Roman" w:eastAsia="Times New Roman" w:hAnsi="Times New Roman" w:cs="Times New Roman"/>
          <w:color w:val="000000"/>
          <w:sz w:val="24"/>
          <w:szCs w:val="24"/>
        </w:rPr>
        <w:t>i pagal formaliojo švietimo programas (išskyrus aukštojo mokslo studijų programas) formų ir mokymo organizavimo tvarkos aprašu, patvirtintu Lietuvos Respublikos švietimo, mokslo ir sporto ministro 2012 m. birželio 28 d. įsakymu Nr. V-1049 „Dėl Mokymosi pag</w:t>
      </w:r>
      <w:r>
        <w:rPr>
          <w:rFonts w:ascii="Times New Roman" w:eastAsia="Times New Roman" w:hAnsi="Times New Roman" w:cs="Times New Roman"/>
          <w:color w:val="000000"/>
          <w:sz w:val="24"/>
          <w:szCs w:val="24"/>
        </w:rPr>
        <w:t xml:space="preserve">al formaliojo švietimo programas (išskyrus aukštojo mokslo studijų programas) formų ir mokymo organizavimo tvarkos aprašo patvirtinimo“, 2023–2024 </w:t>
      </w:r>
      <w:r>
        <w:rPr>
          <w:rFonts w:ascii="Times New Roman" w:eastAsia="Times New Roman" w:hAnsi="Times New Roman" w:cs="Times New Roman"/>
          <w:sz w:val="24"/>
          <w:szCs w:val="24"/>
        </w:rPr>
        <w:t>ir</w:t>
      </w:r>
      <w:r>
        <w:rPr>
          <w:rFonts w:ascii="Times New Roman" w:eastAsia="Times New Roman" w:hAnsi="Times New Roman" w:cs="Times New Roman"/>
          <w:color w:val="000000"/>
          <w:sz w:val="24"/>
          <w:szCs w:val="24"/>
        </w:rPr>
        <w:t xml:space="preserve"> 2024–2025 mokslo metų pradinio, pagrindinio ir vidurinio ugdymo programų bendraisiais ugdymo planais, </w:t>
      </w:r>
      <w:r>
        <w:rPr>
          <w:rFonts w:ascii="Times New Roman" w:eastAsia="Times New Roman" w:hAnsi="Times New Roman" w:cs="Times New Roman"/>
          <w:sz w:val="24"/>
          <w:szCs w:val="24"/>
        </w:rPr>
        <w:t>patv</w:t>
      </w:r>
      <w:r>
        <w:rPr>
          <w:rFonts w:ascii="Times New Roman" w:eastAsia="Times New Roman" w:hAnsi="Times New Roman" w:cs="Times New Roman"/>
          <w:sz w:val="24"/>
          <w:szCs w:val="24"/>
        </w:rPr>
        <w:t xml:space="preserve">irtintais Lietuvos Respublikos švietimo ir mokslo ministro </w:t>
      </w:r>
      <w:r>
        <w:rPr>
          <w:rFonts w:ascii="Times New Roman" w:eastAsia="Times New Roman" w:hAnsi="Times New Roman" w:cs="Times New Roman"/>
          <w:color w:val="000000"/>
          <w:sz w:val="24"/>
          <w:szCs w:val="24"/>
        </w:rPr>
        <w:t>2023 m. balandžio 24 d. Nr. V-586, Lietuvos higienos norma HN 21:2017 „Mokykla, vykdanti bendrojo ugdymo programas. Bendrieji sveikatos saugos reikalavimai“, patvirtinta Lietuvos Respublikos sveika</w:t>
      </w:r>
      <w:r>
        <w:rPr>
          <w:rFonts w:ascii="Times New Roman" w:eastAsia="Times New Roman" w:hAnsi="Times New Roman" w:cs="Times New Roman"/>
          <w:color w:val="000000"/>
          <w:sz w:val="24"/>
          <w:szCs w:val="24"/>
        </w:rPr>
        <w:t xml:space="preserve">tos apsaugos ministro 2011 m. rugpjūčio 10 d. įsakymu Nr. V-773 (Suvestinė redakcija nuo 2023-06-14 iki 2023-10-31) </w:t>
      </w:r>
      <w:r>
        <w:rPr>
          <w:rFonts w:ascii="Times New Roman" w:eastAsia="Times New Roman" w:hAnsi="Times New Roman" w:cs="Times New Roman"/>
          <w:sz w:val="24"/>
          <w:szCs w:val="24"/>
        </w:rPr>
        <w:t xml:space="preserve">, Nuosekliojo mokymosi pagal bendrojo ugdymo programas tvarkos aprašu, patvirtintu Lietuvos Respublikos švietimo ir mokslo ministro 2005 m. </w:t>
      </w:r>
      <w:r>
        <w:rPr>
          <w:rFonts w:ascii="Times New Roman" w:eastAsia="Times New Roman" w:hAnsi="Times New Roman" w:cs="Times New Roman"/>
          <w:sz w:val="24"/>
          <w:szCs w:val="24"/>
        </w:rPr>
        <w:t>balandžio 5 d. Nr. ISAK-556 (</w:t>
      </w:r>
      <w:r>
        <w:rPr>
          <w:rFonts w:ascii="Times New Roman" w:eastAsia="Times New Roman" w:hAnsi="Times New Roman" w:cs="Times New Roman"/>
          <w:i/>
          <w:sz w:val="24"/>
          <w:szCs w:val="24"/>
        </w:rPr>
        <w:t xml:space="preserve">Suvestinė redakcija nuo 2023-09-01 iki 2024-08-31) </w:t>
      </w:r>
      <w:r>
        <w:rPr>
          <w:rFonts w:ascii="Times New Roman" w:eastAsia="Times New Roman" w:hAnsi="Times New Roman" w:cs="Times New Roman"/>
          <w:color w:val="000000"/>
          <w:sz w:val="24"/>
          <w:szCs w:val="24"/>
        </w:rPr>
        <w:t>ir kitais bendrąjį ugdymą reglamentuojančiais teisės aktais.</w:t>
      </w:r>
    </w:p>
    <w:p w14:paraId="0C257F26"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Rengdama ugdymo planą, mokykla atsižvelgia į 2022–2023 m. m. mokinių pasiektus rezultatus, mokinių pasiekimų ir paž</w:t>
      </w:r>
      <w:r>
        <w:rPr>
          <w:rFonts w:ascii="Times New Roman" w:eastAsia="Times New Roman" w:hAnsi="Times New Roman" w:cs="Times New Roman"/>
          <w:color w:val="000000"/>
          <w:sz w:val="24"/>
          <w:szCs w:val="24"/>
        </w:rPr>
        <w:t xml:space="preserve">angos vertinimo ataskaitas, mokyklos veiklos kokybės įsivertinimo duomenis, NŠA Kauno r. Ežerėlio pagrindinės mokyklos veiklos pakartotinio rizikos išorinio vertinimo ataskaita (2023-07-22 nr. A.54). </w:t>
      </w:r>
    </w:p>
    <w:p w14:paraId="158B7AF2"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2023–2024 mokslo metais įgyvendinamos:</w:t>
      </w:r>
    </w:p>
    <w:p w14:paraId="22F85ADA" w14:textId="77777777" w:rsidR="00312485" w:rsidRDefault="003D4FA5">
      <w:pPr>
        <w:pBdr>
          <w:top w:val="nil"/>
          <w:left w:val="nil"/>
          <w:bottom w:val="nil"/>
          <w:right w:val="nil"/>
          <w:between w:val="nil"/>
        </w:pBd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17.1. Pradinio,</w:t>
      </w:r>
      <w:r>
        <w:rPr>
          <w:rFonts w:ascii="Times New Roman" w:eastAsia="Times New Roman" w:hAnsi="Times New Roman" w:cs="Times New Roman"/>
          <w:sz w:val="24"/>
          <w:szCs w:val="24"/>
        </w:rPr>
        <w:t xml:space="preserve"> pagrindinio  ugdymo bendrosios programos, patvirtintos Lietuvos</w:t>
      </w:r>
    </w:p>
    <w:p w14:paraId="2CC214DE" w14:textId="77777777" w:rsidR="00312485" w:rsidRDefault="003D4FA5">
      <w:pPr>
        <w:pBdr>
          <w:top w:val="nil"/>
          <w:left w:val="nil"/>
          <w:bottom w:val="nil"/>
          <w:right w:val="nil"/>
          <w:between w:val="nil"/>
        </w:pBdr>
        <w:spacing w:after="0"/>
        <w:ind w:left="36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Respublikos švietimo, mokslo ir sporto ministro 2022 m. rugpjūčio 24 d. įsakymu Nr. V-1269 „Dėl Priešmokyklinio, pradinio, pagrindinio ir vidurinio ugdymo bendrųjų programų patvirtinimo“ , 1,</w:t>
      </w:r>
      <w:r>
        <w:rPr>
          <w:rFonts w:ascii="Times New Roman" w:eastAsia="Times New Roman" w:hAnsi="Times New Roman" w:cs="Times New Roman"/>
          <w:sz w:val="24"/>
          <w:szCs w:val="24"/>
        </w:rPr>
        <w:t xml:space="preserve"> 3, 5, 7, 9 klasėse, Chemijos ir Fizikos bendrąsias programos 8 klasėje</w:t>
      </w:r>
      <w:r>
        <w:rPr>
          <w:rFonts w:ascii="Times New Roman" w:eastAsia="Times New Roman" w:hAnsi="Times New Roman" w:cs="Times New Roman"/>
          <w:sz w:val="24"/>
          <w:szCs w:val="24"/>
          <w:highlight w:val="white"/>
        </w:rPr>
        <w:t>.</w:t>
      </w:r>
    </w:p>
    <w:p w14:paraId="2CA760EA" w14:textId="77777777" w:rsidR="00312485" w:rsidRDefault="003D4FA5">
      <w:pPr>
        <w:pBdr>
          <w:top w:val="nil"/>
          <w:left w:val="nil"/>
          <w:bottom w:val="nil"/>
          <w:right w:val="nil"/>
          <w:between w:val="nil"/>
        </w:pBd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17.2. Pradinio ir pagrindinio ugdymo bendrosios programos, patvirtintos Lietuvos</w:t>
      </w:r>
    </w:p>
    <w:p w14:paraId="2C3DC9CD" w14:textId="77777777" w:rsidR="00312485" w:rsidRDefault="003D4FA5">
      <w:pPr>
        <w:pBdr>
          <w:top w:val="nil"/>
          <w:left w:val="nil"/>
          <w:bottom w:val="nil"/>
          <w:right w:val="nil"/>
          <w:between w:val="nil"/>
        </w:pBd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Respublikos švietimo ir mokslo ministro 2008 m. rugpjūčio 26 d. įsakymu Nr. ISAK-2433 „Dėl</w:t>
      </w:r>
    </w:p>
    <w:p w14:paraId="59737A50" w14:textId="77777777" w:rsidR="00312485" w:rsidRDefault="003D4FA5">
      <w:pPr>
        <w:pBdr>
          <w:top w:val="nil"/>
          <w:left w:val="nil"/>
          <w:bottom w:val="nil"/>
          <w:right w:val="nil"/>
          <w:between w:val="nil"/>
        </w:pBdr>
        <w:spacing w:after="0"/>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Pradinio ir</w:t>
      </w:r>
      <w:r>
        <w:rPr>
          <w:rFonts w:ascii="Times New Roman" w:eastAsia="Times New Roman" w:hAnsi="Times New Roman" w:cs="Times New Roman"/>
          <w:sz w:val="24"/>
          <w:szCs w:val="24"/>
        </w:rPr>
        <w:t xml:space="preserve"> pagrindinio ugdymo bendrųjų programų patvirtinimo“ 2, 4, 6, 8, 10 klasėse, išskyrus Chemijos ir Fizikos bendrąsias programas 8 klasėje;</w:t>
      </w:r>
    </w:p>
    <w:p w14:paraId="3E283BC9"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4" w:name="_heading=h.1fob9te" w:colFirst="0" w:colLast="0"/>
      <w:bookmarkEnd w:id="4"/>
      <w:r>
        <w:rPr>
          <w:rFonts w:ascii="Times New Roman" w:eastAsia="Times New Roman" w:hAnsi="Times New Roman" w:cs="Times New Roman"/>
          <w:color w:val="000000"/>
          <w:sz w:val="24"/>
          <w:szCs w:val="24"/>
        </w:rPr>
        <w:t xml:space="preserve">Mokykla, formuodama ugdymo turinį, priėmė sprendimą ( 2023-06-08, </w:t>
      </w:r>
      <w:r>
        <w:rPr>
          <w:rFonts w:ascii="Times New Roman" w:eastAsia="Times New Roman" w:hAnsi="Times New Roman" w:cs="Times New Roman"/>
          <w:sz w:val="24"/>
          <w:szCs w:val="24"/>
        </w:rPr>
        <w:t>2023-06-20 ir 2023-08-29</w:t>
      </w:r>
      <w:r>
        <w:rPr>
          <w:rFonts w:ascii="Times New Roman" w:eastAsia="Times New Roman" w:hAnsi="Times New Roman" w:cs="Times New Roman"/>
          <w:color w:val="000000"/>
          <w:sz w:val="24"/>
          <w:szCs w:val="24"/>
        </w:rPr>
        <w:t xml:space="preserve"> Mokytojų Tarybos posėdis Nr.</w:t>
      </w:r>
      <w:r>
        <w:rPr>
          <w:rFonts w:ascii="Times New Roman" w:eastAsia="Times New Roman" w:hAnsi="Times New Roman" w:cs="Times New Roman"/>
          <w:color w:val="000000"/>
          <w:sz w:val="24"/>
          <w:szCs w:val="24"/>
        </w:rPr>
        <w:t xml:space="preserve"> 2, 3 ir 4) dėl atskirų dalykų mokinių pasiekimų gerinimo per konsultacijas ir projektinę veiklą (1-4 kl.), papildomas dalykų pamokas (5-8 kl.), dalykų modulius (9-10 kl.)  (priedai Nr. 6, 7).</w:t>
      </w:r>
    </w:p>
    <w:p w14:paraId="288A5700"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įgyvendinama ugdymo turinį, pamokas skirsto nepažeisda</w:t>
      </w:r>
      <w:r>
        <w:rPr>
          <w:rFonts w:ascii="Times New Roman" w:eastAsia="Times New Roman" w:hAnsi="Times New Roman" w:cs="Times New Roman"/>
          <w:color w:val="000000"/>
          <w:sz w:val="24"/>
          <w:szCs w:val="24"/>
        </w:rPr>
        <w:t xml:space="preserve">ma Bendrųjų ugdymo planų 78, 86 punkto lentelėse nurodyto minimalaus dalykams skirtų pamokų ir pritaikydama pagal mokinių poreikius, turimas lėšas. </w:t>
      </w:r>
    </w:p>
    <w:p w14:paraId="5E3871B1"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2023-06-08 ir 2023-06-</w:t>
      </w:r>
      <w:r>
        <w:rPr>
          <w:rFonts w:ascii="Times New Roman" w:eastAsia="Times New Roman" w:hAnsi="Times New Roman" w:cs="Times New Roman"/>
          <w:sz w:val="24"/>
          <w:szCs w:val="24"/>
        </w:rPr>
        <w:t>20</w:t>
      </w:r>
      <w:r>
        <w:rPr>
          <w:rFonts w:ascii="Times New Roman" w:eastAsia="Times New Roman" w:hAnsi="Times New Roman" w:cs="Times New Roman"/>
          <w:color w:val="000000"/>
          <w:sz w:val="24"/>
          <w:szCs w:val="24"/>
        </w:rPr>
        <w:t xml:space="preserve"> posėdyje nustatė, kad maksimalus dalykų mokymuisi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kiriamų pamokų skaičius</w:t>
      </w:r>
      <w:r>
        <w:rPr>
          <w:rFonts w:ascii="Times New Roman" w:eastAsia="Times New Roman" w:hAnsi="Times New Roman" w:cs="Times New Roman"/>
          <w:color w:val="000000"/>
          <w:sz w:val="24"/>
          <w:szCs w:val="24"/>
        </w:rPr>
        <w:t xml:space="preserve"> yra: 1 klasėje – 24, 2 klasėje – 26, 3 klasėje – 26, 4 klasėje – 26, 5 klasėje – 27, 6 klasėje – 31, 7 klasėje – 32, 8 klasėje – 33,  9 klasėje –33 ir 10 klasėje – 34.</w:t>
      </w:r>
    </w:p>
    <w:p w14:paraId="366E7336" w14:textId="59960BD9"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Mokytojai  2,4,6,8,10 klasei metams planuoja dalyko turinį, vadovaudamiesi bendrosiomis</w:t>
      </w:r>
      <w:r>
        <w:rPr>
          <w:rFonts w:ascii="Times New Roman" w:eastAsia="Times New Roman" w:hAnsi="Times New Roman" w:cs="Times New Roman"/>
          <w:color w:val="000000"/>
          <w:sz w:val="24"/>
          <w:szCs w:val="24"/>
        </w:rPr>
        <w:t xml:space="preserve"> programomis (2008) ir 1,3,5,7,9 klasėms (2022).</w:t>
      </w:r>
      <w:r>
        <w:rPr>
          <w:color w:val="000000"/>
        </w:rPr>
        <w:t xml:space="preserve"> </w:t>
      </w:r>
      <w:r>
        <w:rPr>
          <w:rFonts w:ascii="Times New Roman" w:eastAsia="Times New Roman" w:hAnsi="Times New Roman" w:cs="Times New Roman"/>
          <w:color w:val="000000"/>
          <w:sz w:val="24"/>
          <w:szCs w:val="24"/>
        </w:rPr>
        <w:t xml:space="preserve">(priedai Nr. </w:t>
      </w:r>
      <w:r w:rsidR="002A1BD5">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w:t>
      </w:r>
      <w:r w:rsidR="002A1BD5">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p>
    <w:p w14:paraId="4646A546"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turinio planavimo principai ir laikotarpiai. Mokytojas dalyko turinį planuoja pagal mokyklos ugdymo plane nurodytą dalyko programai skiriamą valandų skaičių. Ilgalaikiai planai </w:t>
      </w:r>
      <w:r>
        <w:rPr>
          <w:rFonts w:ascii="Times New Roman" w:eastAsia="Times New Roman" w:hAnsi="Times New Roman" w:cs="Times New Roman"/>
          <w:color w:val="000000"/>
          <w:sz w:val="24"/>
          <w:szCs w:val="24"/>
        </w:rPr>
        <w:lastRenderedPageBreak/>
        <w:t>sud</w:t>
      </w:r>
      <w:r>
        <w:rPr>
          <w:rFonts w:ascii="Times New Roman" w:eastAsia="Times New Roman" w:hAnsi="Times New Roman" w:cs="Times New Roman"/>
          <w:color w:val="000000"/>
          <w:sz w:val="24"/>
          <w:szCs w:val="24"/>
        </w:rPr>
        <w:t>aromi pagal mokykloje patvirtintą formą. Juose yra nurodoma: mokomojo dalyko tam tikroje klasėje tikslai, uždaviniai, pasiekimų lygiai, pagrindinės mokymo ir mokymosi priemonės, etapo pavadinimas, jam skiriamas valandų skaičius, ugdom</w:t>
      </w:r>
      <w:r>
        <w:rPr>
          <w:rFonts w:ascii="Times New Roman" w:eastAsia="Times New Roman" w:hAnsi="Times New Roman" w:cs="Times New Roman"/>
          <w:sz w:val="24"/>
          <w:szCs w:val="24"/>
        </w:rPr>
        <w:t>os</w:t>
      </w:r>
      <w:r>
        <w:rPr>
          <w:rFonts w:ascii="Times New Roman" w:eastAsia="Times New Roman" w:hAnsi="Times New Roman" w:cs="Times New Roman"/>
          <w:color w:val="000000"/>
          <w:sz w:val="24"/>
          <w:szCs w:val="24"/>
        </w:rPr>
        <w:t xml:space="preserve"> mokinių kompetencij</w:t>
      </w:r>
      <w:r>
        <w:rPr>
          <w:rFonts w:ascii="Times New Roman" w:eastAsia="Times New Roman" w:hAnsi="Times New Roman" w:cs="Times New Roman"/>
          <w:color w:val="000000"/>
          <w:sz w:val="24"/>
          <w:szCs w:val="24"/>
        </w:rPr>
        <w:t>os, gebėjimai, numatomas vertinimas (kaupiamasis ir/ar diagnostinis) ir jo reguliarumas, pastabos. Mokytojas gali ilgalaikį planą papildyti jo nuožiūra svarbia informacija (namų darbai, skaitmeninės mokymo priemonės, projektiniai darbai ir pan.). Ilgalaiki</w:t>
      </w:r>
      <w:r>
        <w:rPr>
          <w:rFonts w:ascii="Times New Roman" w:eastAsia="Times New Roman" w:hAnsi="Times New Roman" w:cs="Times New Roman"/>
          <w:color w:val="000000"/>
          <w:sz w:val="24"/>
          <w:szCs w:val="24"/>
        </w:rPr>
        <w:t>us planus mokytojai parengia, pateikia metodinių grupių pirmininkams aprobavimui bei pavaduotojai ugdymui suderinimui iki rugsėjo 1 dienos. Visi mokykloje sudaryti planai saugomi skaitmeninėje laikmenoje ir pasibaigus mokslo metams atiduodami į archyvą. Mo</w:t>
      </w:r>
      <w:r>
        <w:rPr>
          <w:rFonts w:ascii="Times New Roman" w:eastAsia="Times New Roman" w:hAnsi="Times New Roman" w:cs="Times New Roman"/>
          <w:color w:val="000000"/>
          <w:sz w:val="24"/>
          <w:szCs w:val="24"/>
        </w:rPr>
        <w:t>kytojas savo plano egzempliorius saugo kabinete  atspausdintus, prieinamus esant reikalui, pavaduojančiam mokytojui, nuolat juos koreguoja. Trumpalaikius planus rengia naujai pradėję dirbti mokytojai. Trumpalaikis planas parengiamas vienam etapui, o apie t</w:t>
      </w:r>
      <w:r>
        <w:rPr>
          <w:rFonts w:ascii="Times New Roman" w:eastAsia="Times New Roman" w:hAnsi="Times New Roman" w:cs="Times New Roman"/>
          <w:color w:val="000000"/>
          <w:sz w:val="24"/>
          <w:szCs w:val="24"/>
        </w:rPr>
        <w:t>olimesnį trumpalaikių planų tikslingumą sprendžia pavaduotojas ugdymui. Juos mokytojai saugo pas save ir pateikia kuruojančiam vadovui ar vertintojui pagal poreikį. Mokytojai rengdami ilgalaikius planus, gali naudotis mokytojo knygose pateiktais planais, t</w:t>
      </w:r>
      <w:r>
        <w:rPr>
          <w:rFonts w:ascii="Times New Roman" w:eastAsia="Times New Roman" w:hAnsi="Times New Roman" w:cs="Times New Roman"/>
          <w:color w:val="000000"/>
          <w:sz w:val="24"/>
          <w:szCs w:val="24"/>
        </w:rPr>
        <w:t>ačiau juos papildo trūkstamomis numatytomis skiltimis, suplanuoja integruojamąsias programas, diagnostinį ir kaupiamąjį vertinimą, pažintinę ar projektinę veiklą, atsižvelgdam</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 į mokinių mokymosi patirtį ir gebėjimus. Pasirenkamųjų dalykų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dalykų modulių,</w:t>
      </w:r>
      <w:r>
        <w:rPr>
          <w:rFonts w:ascii="Times New Roman" w:eastAsia="Times New Roman" w:hAnsi="Times New Roman" w:cs="Times New Roman"/>
          <w:color w:val="000000"/>
          <w:sz w:val="24"/>
          <w:szCs w:val="24"/>
        </w:rPr>
        <w:t xml:space="preserve"> projektų, neformaliojo ugdymo programas parengia mokytojai, jos aprobuojamos metodinėje grupėje ir teikiamos direktoriui tvirtinti iki rugsėjo 1 dienos. Skiriamos konsultacijos mokinių pasiekimams gerinti ir nuosekliai ugdyti kompetencijas iš mokinio ugdy</w:t>
      </w:r>
      <w:r>
        <w:rPr>
          <w:rFonts w:ascii="Times New Roman" w:eastAsia="Times New Roman" w:hAnsi="Times New Roman" w:cs="Times New Roman"/>
          <w:color w:val="000000"/>
          <w:sz w:val="24"/>
          <w:szCs w:val="24"/>
        </w:rPr>
        <w:t>mosi poreikiams tenkinti skirtų valandų ir valandų mokyklos bendruomenei. Konsultacijoms mokytojai plano nerengia. Mokytojai, paskirti vesti mokiniams konsultacijas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suderin</w:t>
      </w:r>
      <w:r>
        <w:rPr>
          <w:rFonts w:ascii="Times New Roman" w:eastAsia="Times New Roman" w:hAnsi="Times New Roman" w:cs="Times New Roman"/>
          <w:sz w:val="24"/>
          <w:szCs w:val="24"/>
        </w:rPr>
        <w:t>a</w:t>
      </w:r>
      <w:r>
        <w:rPr>
          <w:rFonts w:ascii="Times New Roman" w:eastAsia="Times New Roman" w:hAnsi="Times New Roman" w:cs="Times New Roman"/>
          <w:color w:val="000000"/>
          <w:sz w:val="24"/>
          <w:szCs w:val="24"/>
        </w:rPr>
        <w:t xml:space="preserve"> užsiėmimų laiką, fiksuoja užsiėmimus dienyne.</w:t>
      </w:r>
    </w:p>
    <w:p w14:paraId="1F3F5349"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ugdymo planas grindžiamas</w:t>
      </w:r>
      <w:r>
        <w:rPr>
          <w:rFonts w:ascii="Times New Roman" w:eastAsia="Times New Roman" w:hAnsi="Times New Roman" w:cs="Times New Roman"/>
          <w:color w:val="000000"/>
          <w:sz w:val="24"/>
          <w:szCs w:val="24"/>
        </w:rPr>
        <w:t xml:space="preserve"> demokratiškumo, prieinamumo, bendradarbiavimo principais, įtraukiant mokytojus, mokinius. </w:t>
      </w:r>
    </w:p>
    <w:p w14:paraId="5B6ADDBA"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Mokyklos ugdymo planą tvirtina direktorius iki 2023 m. rugsėjo 1 d.</w:t>
      </w:r>
    </w:p>
    <w:p w14:paraId="2DC909FB"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Ugdymo proceso metu mokykla gali koreguoti ugdymo plano įgyvendinimą arba mokinio individualų </w:t>
      </w:r>
      <w:r>
        <w:rPr>
          <w:rFonts w:ascii="Times New Roman" w:eastAsia="Times New Roman" w:hAnsi="Times New Roman" w:cs="Times New Roman"/>
          <w:color w:val="000000"/>
          <w:sz w:val="24"/>
          <w:szCs w:val="24"/>
        </w:rPr>
        <w:t>ugdymo planą priklausomai nuo mokymo lėšų, išlaikydama minimalų pamokų skaičių dalykų bendrosioms programoms įgyvendinti.</w:t>
      </w:r>
    </w:p>
    <w:p w14:paraId="14909AC2"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Mokiniams, be privalomojo ugdymo turinio dalykų, numatytų bendrųjų ugdymo planų 78, 86  punktuose, mokykla siūlo dalykų papildomas pam</w:t>
      </w:r>
      <w:r>
        <w:rPr>
          <w:rFonts w:ascii="Times New Roman" w:eastAsia="Times New Roman" w:hAnsi="Times New Roman" w:cs="Times New Roman"/>
          <w:color w:val="000000"/>
          <w:sz w:val="24"/>
          <w:szCs w:val="24"/>
        </w:rPr>
        <w:t xml:space="preserve">okas ir modulius (bei konsultacijas) mokymo pagalbai teikti, kurių programos yra mokytojų parengtos, vadovaujantis Bendraisiais formaliojo švietimo programų reikalavimais, patvirtintais Lietuvos Respublikos švietimo ir mokslo ministro </w:t>
      </w:r>
      <w:r>
        <w:rPr>
          <w:rFonts w:ascii="Times New Roman" w:eastAsia="Times New Roman" w:hAnsi="Times New Roman" w:cs="Times New Roman"/>
          <w:sz w:val="24"/>
          <w:szCs w:val="24"/>
        </w:rPr>
        <w:t xml:space="preserve">2004 m. balandžio 13 </w:t>
      </w:r>
      <w:r>
        <w:rPr>
          <w:rFonts w:ascii="Times New Roman" w:eastAsia="Times New Roman" w:hAnsi="Times New Roman" w:cs="Times New Roman"/>
          <w:sz w:val="24"/>
          <w:szCs w:val="24"/>
        </w:rPr>
        <w:t>d. įsakymu Nr. ISAK-535 „Dėl Bendrųjų formaliojo švietimo programų reikalavimų patvirtinimo“ ir patvirtintos direktoriaus.</w:t>
      </w:r>
    </w:p>
    <w:p w14:paraId="0A8DBD47"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Mokinio pasirinkto dalyko, dalyko modulio pakeitimo nuostatos. Pasirinktos pirmosios ir antrosios užsienio kalbos mokinys negali keisti iki pagrindinio ugdymo programos </w:t>
      </w:r>
      <w:r>
        <w:rPr>
          <w:rFonts w:ascii="Times New Roman" w:eastAsia="Times New Roman" w:hAnsi="Times New Roman" w:cs="Times New Roman"/>
          <w:sz w:val="24"/>
          <w:szCs w:val="24"/>
          <w:highlight w:val="white"/>
        </w:rPr>
        <w:t>pirmos dalies</w:t>
      </w:r>
      <w:r>
        <w:rPr>
          <w:rFonts w:ascii="Times New Roman" w:eastAsia="Times New Roman" w:hAnsi="Times New Roman" w:cs="Times New Roman"/>
          <w:color w:val="000000"/>
          <w:sz w:val="24"/>
          <w:szCs w:val="24"/>
          <w:highlight w:val="white"/>
        </w:rPr>
        <w:t xml:space="preserve"> baigimo pabaigos. Dorinio ugdymo dalyką mokiniui galima keisti kiekvienai</w:t>
      </w:r>
      <w:r>
        <w:rPr>
          <w:rFonts w:ascii="Times New Roman" w:eastAsia="Times New Roman" w:hAnsi="Times New Roman" w:cs="Times New Roman"/>
          <w:color w:val="000000"/>
          <w:sz w:val="24"/>
          <w:szCs w:val="24"/>
          <w:highlight w:val="white"/>
        </w:rPr>
        <w:t xml:space="preserve">s mokslo metais pagal tėvų iki </w:t>
      </w:r>
      <w:r>
        <w:rPr>
          <w:rFonts w:ascii="Times New Roman" w:eastAsia="Times New Roman" w:hAnsi="Times New Roman" w:cs="Times New Roman"/>
          <w:sz w:val="24"/>
          <w:szCs w:val="24"/>
          <w:highlight w:val="white"/>
        </w:rPr>
        <w:t>birželio 30 dienos pateiktą</w:t>
      </w:r>
      <w:r>
        <w:rPr>
          <w:rFonts w:ascii="Times New Roman" w:eastAsia="Times New Roman" w:hAnsi="Times New Roman" w:cs="Times New Roman"/>
          <w:color w:val="000000"/>
          <w:sz w:val="24"/>
          <w:szCs w:val="24"/>
          <w:highlight w:val="white"/>
        </w:rPr>
        <w:t xml:space="preserve"> prašym</w:t>
      </w:r>
      <w:r>
        <w:rPr>
          <w:rFonts w:ascii="Times New Roman" w:eastAsia="Times New Roman" w:hAnsi="Times New Roman" w:cs="Times New Roman"/>
          <w:sz w:val="24"/>
          <w:szCs w:val="24"/>
          <w:highlight w:val="white"/>
        </w:rPr>
        <w:t>ą</w:t>
      </w:r>
      <w:r>
        <w:rPr>
          <w:rFonts w:ascii="Times New Roman" w:eastAsia="Times New Roman" w:hAnsi="Times New Roman" w:cs="Times New Roman"/>
          <w:color w:val="000000"/>
          <w:sz w:val="24"/>
          <w:szCs w:val="24"/>
          <w:highlight w:val="white"/>
        </w:rPr>
        <w:t xml:space="preserve">. Mokslo metų eigoje dorinio ugdymo dalyko, </w:t>
      </w:r>
      <w:r>
        <w:rPr>
          <w:rFonts w:ascii="Times New Roman" w:eastAsia="Times New Roman" w:hAnsi="Times New Roman" w:cs="Times New Roman"/>
          <w:sz w:val="24"/>
          <w:szCs w:val="24"/>
          <w:highlight w:val="white"/>
        </w:rPr>
        <w:t xml:space="preserve">pasirinkto dalyko modulio, pasirinkto dalyko papildomos pamokos, technologijų programos, pasirinktos devintoje klasėje, informacinių technologijų </w:t>
      </w:r>
      <w:r>
        <w:rPr>
          <w:rFonts w:ascii="Times New Roman" w:eastAsia="Times New Roman" w:hAnsi="Times New Roman" w:cs="Times New Roman"/>
          <w:sz w:val="24"/>
          <w:szCs w:val="24"/>
          <w:highlight w:val="white"/>
        </w:rPr>
        <w:t xml:space="preserve">modulio programos, pasirinktos dešimtoje klasėje mokinys </w:t>
      </w:r>
      <w:r>
        <w:rPr>
          <w:rFonts w:ascii="Times New Roman" w:eastAsia="Times New Roman" w:hAnsi="Times New Roman" w:cs="Times New Roman"/>
          <w:color w:val="000000"/>
          <w:sz w:val="24"/>
          <w:szCs w:val="24"/>
          <w:highlight w:val="white"/>
        </w:rPr>
        <w:t xml:space="preserve"> keisti negali.</w:t>
      </w:r>
    </w:p>
    <w:p w14:paraId="7AA2F421" w14:textId="77777777" w:rsidR="00312485" w:rsidRDefault="00312485">
      <w:pPr>
        <w:spacing w:after="0"/>
        <w:ind w:firstLine="720"/>
        <w:jc w:val="center"/>
        <w:rPr>
          <w:rFonts w:ascii="Times New Roman" w:eastAsia="Times New Roman" w:hAnsi="Times New Roman" w:cs="Times New Roman"/>
          <w:b/>
          <w:sz w:val="24"/>
          <w:szCs w:val="24"/>
        </w:rPr>
      </w:pPr>
    </w:p>
    <w:p w14:paraId="587C7DB0" w14:textId="77777777" w:rsidR="00312485" w:rsidRDefault="003D4FA5">
      <w:pPr>
        <w:spacing w:after="0"/>
        <w:ind w:firstLine="720"/>
        <w:jc w:val="center"/>
        <w:rPr>
          <w:rFonts w:ascii="Times New Roman" w:eastAsia="Times New Roman" w:hAnsi="Times New Roman" w:cs="Times New Roman"/>
          <w:b/>
          <w:sz w:val="24"/>
          <w:szCs w:val="24"/>
        </w:rPr>
      </w:pPr>
      <w:bookmarkStart w:id="5" w:name="_Hlk143808341"/>
      <w:r>
        <w:rPr>
          <w:rFonts w:ascii="Times New Roman" w:eastAsia="Times New Roman" w:hAnsi="Times New Roman" w:cs="Times New Roman"/>
          <w:b/>
          <w:sz w:val="24"/>
          <w:szCs w:val="24"/>
        </w:rPr>
        <w:t>TREČIASIS SKIRSNIS</w:t>
      </w:r>
    </w:p>
    <w:p w14:paraId="3AEEB1C3" w14:textId="77777777" w:rsidR="00312485" w:rsidRDefault="003D4FA5">
      <w:pPr>
        <w:spacing w:after="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UGDYMO PROGRAMŲ ĮGYVENDINIMO ORGANIZAVIMAS</w:t>
      </w:r>
    </w:p>
    <w:bookmarkEnd w:id="5"/>
    <w:p w14:paraId="72266419" w14:textId="77777777" w:rsidR="00312485" w:rsidRDefault="00312485">
      <w:pPr>
        <w:pBdr>
          <w:top w:val="nil"/>
          <w:left w:val="nil"/>
          <w:bottom w:val="nil"/>
          <w:right w:val="nil"/>
          <w:between w:val="nil"/>
        </w:pBdr>
        <w:spacing w:after="0"/>
        <w:ind w:left="360"/>
        <w:jc w:val="both"/>
        <w:rPr>
          <w:rFonts w:ascii="Times New Roman" w:eastAsia="Times New Roman" w:hAnsi="Times New Roman" w:cs="Times New Roman"/>
          <w:color w:val="FF0000"/>
          <w:sz w:val="24"/>
          <w:szCs w:val="24"/>
        </w:rPr>
      </w:pPr>
    </w:p>
    <w:p w14:paraId="45DB0041"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įgyvendindama pradinio,  pagrindinio ugdymo programas:</w:t>
      </w:r>
    </w:p>
    <w:p w14:paraId="7DA58A1D"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vadovaujasi Lietuvos higienos norma HN 21:2017;</w:t>
      </w:r>
    </w:p>
    <w:p w14:paraId="52B065D5"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sudaro </w:t>
      </w:r>
      <w:r>
        <w:rPr>
          <w:rFonts w:ascii="Times New Roman" w:eastAsia="Times New Roman" w:hAnsi="Times New Roman" w:cs="Times New Roman"/>
          <w:color w:val="000000"/>
          <w:sz w:val="24"/>
          <w:szCs w:val="24"/>
        </w:rPr>
        <w:t>pamokų tvarkaraštį, kuriame numatoma klasei skirtų pamokų organizavimo seka per dieną, savaitę, ilgalaikės konsultacijos, klasės vadovo vedamos klasės valandėlės (konsultacijos</w:t>
      </w:r>
      <w:r w:rsidR="00CE06A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CE06A1">
        <w:rPr>
          <w:rFonts w:ascii="Times New Roman" w:eastAsia="Times New Roman" w:hAnsi="Times New Roman" w:cs="Times New Roman"/>
          <w:color w:val="000000"/>
          <w:sz w:val="24"/>
          <w:szCs w:val="24"/>
        </w:rPr>
        <w:t>valandėlė ne</w:t>
      </w:r>
      <w:r>
        <w:rPr>
          <w:rFonts w:ascii="Times New Roman" w:eastAsia="Times New Roman" w:hAnsi="Times New Roman" w:cs="Times New Roman"/>
          <w:color w:val="000000"/>
          <w:sz w:val="24"/>
          <w:szCs w:val="24"/>
        </w:rPr>
        <w:t>įeina į mokinio savaitės valandų krūvį).</w:t>
      </w:r>
    </w:p>
    <w:p w14:paraId="543F7A6A"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sudaro individualaus ugdy</w:t>
      </w:r>
      <w:r>
        <w:rPr>
          <w:rFonts w:ascii="Times New Roman" w:eastAsia="Times New Roman" w:hAnsi="Times New Roman" w:cs="Times New Roman"/>
          <w:color w:val="000000"/>
          <w:sz w:val="24"/>
          <w:szCs w:val="24"/>
        </w:rPr>
        <w:t xml:space="preserve">mo planą iš užsienio atvykusiam ar grįžusiam  mokiniui, mokiniui mokomam namuose, </w:t>
      </w:r>
      <w:r>
        <w:rPr>
          <w:rFonts w:ascii="Times New Roman" w:eastAsia="Times New Roman" w:hAnsi="Times New Roman" w:cs="Times New Roman"/>
          <w:color w:val="000000"/>
          <w:sz w:val="24"/>
          <w:szCs w:val="24"/>
          <w:highlight w:val="white"/>
        </w:rPr>
        <w:t xml:space="preserve">ar turinčiam </w:t>
      </w:r>
      <w:r>
        <w:rPr>
          <w:rFonts w:ascii="Times New Roman" w:eastAsia="Times New Roman" w:hAnsi="Times New Roman" w:cs="Times New Roman"/>
          <w:color w:val="000000"/>
          <w:sz w:val="24"/>
          <w:szCs w:val="24"/>
        </w:rPr>
        <w:t>specialiųjų ugdymosi poreikių.</w:t>
      </w:r>
    </w:p>
    <w:p w14:paraId="22480CC7"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sudaro sąlygas mokiniui ugdytis bendrąsias kompetencijas, aktyviai veikti, tyrinėti, bendrauti ir bendradarbiauti įvairiose veiklo</w:t>
      </w:r>
      <w:r>
        <w:rPr>
          <w:rFonts w:ascii="Times New Roman" w:eastAsia="Times New Roman" w:hAnsi="Times New Roman" w:cs="Times New Roman"/>
          <w:color w:val="000000"/>
          <w:sz w:val="24"/>
          <w:szCs w:val="24"/>
        </w:rPr>
        <w:t>se ir fizinėse bei virtualiose aplinkose, dalį formaliojo ir neformaliojo švietimo veiklų organizuoja už mokyklos ribų (gamtoje, muziejuose, įvairiose įstaigose ir kt.).</w:t>
      </w:r>
    </w:p>
    <w:p w14:paraId="411EE0B8"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įtraukia kiekvieną 1–10 klasės mokinį į parinktą prevencinę programą </w:t>
      </w:r>
      <w:r>
        <w:rPr>
          <w:rFonts w:ascii="Times New Roman" w:eastAsia="Times New Roman" w:hAnsi="Times New Roman" w:cs="Times New Roman"/>
          <w:sz w:val="24"/>
          <w:szCs w:val="24"/>
        </w:rPr>
        <w:t>p</w:t>
      </w:r>
      <w:r>
        <w:rPr>
          <w:rFonts w:ascii="Times New Roman" w:eastAsia="Times New Roman" w:hAnsi="Times New Roman" w:cs="Times New Roman"/>
          <w:color w:val="000000"/>
          <w:sz w:val="24"/>
          <w:szCs w:val="24"/>
        </w:rPr>
        <w:t xml:space="preserve">agal Vaiko </w:t>
      </w:r>
      <w:r>
        <w:rPr>
          <w:rFonts w:ascii="Times New Roman" w:eastAsia="Times New Roman" w:hAnsi="Times New Roman" w:cs="Times New Roman"/>
          <w:color w:val="000000"/>
          <w:sz w:val="24"/>
          <w:szCs w:val="24"/>
        </w:rPr>
        <w:t>Gerovės Komisijos rekomendacijas (2020-08-28 Prot. Nr. 6)</w:t>
      </w:r>
    </w:p>
    <w:p w14:paraId="589FD60C" w14:textId="77777777" w:rsidR="00312485" w:rsidRDefault="003D4FA5">
      <w:pPr>
        <w:numPr>
          <w:ilvl w:val="1"/>
          <w:numId w:val="3"/>
        </w:numPr>
        <w:pBdr>
          <w:top w:val="nil"/>
          <w:left w:val="nil"/>
          <w:bottom w:val="nil"/>
          <w:right w:val="nil"/>
          <w:between w:val="nil"/>
        </w:pBdr>
        <w:spacing w:after="0"/>
        <w:jc w:val="both"/>
        <w:rPr>
          <w:rFonts w:ascii="Times New Roman" w:eastAsia="Times New Roman" w:hAnsi="Times New Roman" w:cs="Times New Roman"/>
          <w:smallCaps/>
          <w:color w:val="000000"/>
          <w:sz w:val="24"/>
          <w:szCs w:val="24"/>
        </w:rPr>
      </w:pPr>
      <w:r>
        <w:rPr>
          <w:rFonts w:ascii="Times New Roman" w:eastAsia="Times New Roman" w:hAnsi="Times New Roman" w:cs="Times New Roman"/>
          <w:color w:val="000000"/>
          <w:sz w:val="24"/>
          <w:szCs w:val="24"/>
        </w:rPr>
        <w:t>planuoja ir organizuoja kryptingus sveikos gyvensenos, sveikatos saugojimo ir stiprinimo renginius pagal sveikos gyvensenos programą.</w:t>
      </w:r>
    </w:p>
    <w:p w14:paraId="06E37716" w14:textId="77777777" w:rsidR="00312485" w:rsidRDefault="00312485">
      <w:pPr>
        <w:tabs>
          <w:tab w:val="left" w:pos="990"/>
        </w:tabs>
        <w:spacing w:after="0"/>
        <w:ind w:left="360"/>
        <w:jc w:val="both"/>
        <w:rPr>
          <w:rFonts w:ascii="Times New Roman" w:eastAsia="Times New Roman" w:hAnsi="Times New Roman" w:cs="Times New Roman"/>
          <w:sz w:val="24"/>
          <w:szCs w:val="24"/>
        </w:rPr>
      </w:pPr>
    </w:p>
    <w:p w14:paraId="5F5C299C" w14:textId="77777777" w:rsidR="00661CA2" w:rsidRPr="00661CA2" w:rsidRDefault="00661CA2" w:rsidP="00661CA2">
      <w:pPr>
        <w:spacing w:after="0" w:line="240" w:lineRule="auto"/>
        <w:jc w:val="center"/>
        <w:rPr>
          <w:rFonts w:ascii="Times New Roman" w:eastAsia="Times New Roman" w:hAnsi="Times New Roman" w:cs="Times New Roman"/>
          <w:b/>
          <w:bCs/>
          <w:sz w:val="24"/>
          <w:szCs w:val="24"/>
          <w:lang w:eastAsia="en-US"/>
        </w:rPr>
      </w:pPr>
      <w:bookmarkStart w:id="6" w:name="_Hlk143808418"/>
      <w:r w:rsidRPr="00661CA2">
        <w:rPr>
          <w:rFonts w:ascii="Times New Roman" w:eastAsia="Times New Roman" w:hAnsi="Times New Roman" w:cs="Times New Roman"/>
          <w:b/>
          <w:bCs/>
          <w:sz w:val="24"/>
          <w:szCs w:val="24"/>
          <w:shd w:val="clear" w:color="auto" w:fill="FFFFFF"/>
          <w:lang w:eastAsia="en-US"/>
        </w:rPr>
        <w:t>KETVIRTASIS SKIRSNIS</w:t>
      </w:r>
    </w:p>
    <w:p w14:paraId="6DB51C5D" w14:textId="77777777" w:rsidR="00661CA2" w:rsidRPr="00661CA2" w:rsidRDefault="00661CA2" w:rsidP="00661CA2">
      <w:pPr>
        <w:spacing w:after="0" w:line="240" w:lineRule="auto"/>
        <w:jc w:val="center"/>
        <w:rPr>
          <w:rFonts w:ascii="Times New Roman" w:eastAsia="Times New Roman" w:hAnsi="Times New Roman" w:cs="Times New Roman"/>
          <w:b/>
          <w:bCs/>
          <w:sz w:val="24"/>
          <w:szCs w:val="24"/>
          <w:lang w:eastAsia="en-US"/>
        </w:rPr>
      </w:pPr>
      <w:r w:rsidRPr="00661CA2">
        <w:rPr>
          <w:rFonts w:ascii="Times New Roman" w:eastAsia="Times New Roman" w:hAnsi="Times New Roman" w:cs="Times New Roman"/>
          <w:b/>
          <w:bCs/>
          <w:sz w:val="24"/>
          <w:szCs w:val="24"/>
          <w:lang w:eastAsia="en-US"/>
        </w:rPr>
        <w:t>MOKYMOSI PAGALBOS TEIKIMAS MOKINIUI NEPASIEKUS PATENKINAMO PASIEKIMŲ LYGMENS PATIKRINIMUOSE</w:t>
      </w:r>
    </w:p>
    <w:bookmarkEnd w:id="6"/>
    <w:p w14:paraId="580DFBB1" w14:textId="77777777" w:rsidR="00312485" w:rsidRDefault="00312485">
      <w:pPr>
        <w:spacing w:after="0"/>
        <w:jc w:val="center"/>
        <w:rPr>
          <w:rFonts w:ascii="Times New Roman" w:eastAsia="Times New Roman" w:hAnsi="Times New Roman" w:cs="Times New Roman"/>
          <w:b/>
          <w:color w:val="FF0000"/>
          <w:sz w:val="24"/>
          <w:szCs w:val="24"/>
        </w:rPr>
      </w:pPr>
    </w:p>
    <w:p w14:paraId="2B7DA253"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bookmarkStart w:id="7" w:name="_heading=h.3znysh7" w:colFirst="0" w:colLast="0"/>
      <w:bookmarkEnd w:id="7"/>
      <w:r>
        <w:rPr>
          <w:rFonts w:ascii="Times New Roman" w:eastAsia="Times New Roman" w:hAnsi="Times New Roman" w:cs="Times New Roman"/>
          <w:color w:val="000000"/>
          <w:sz w:val="24"/>
          <w:szCs w:val="24"/>
        </w:rPr>
        <w:t>Penktos klasės mokiniui, sudar</w:t>
      </w:r>
      <w:r>
        <w:rPr>
          <w:rFonts w:ascii="Times New Roman" w:eastAsia="Times New Roman" w:hAnsi="Times New Roman" w:cs="Times New Roman"/>
          <w:sz w:val="24"/>
          <w:szCs w:val="24"/>
        </w:rPr>
        <w:t>ytas</w:t>
      </w:r>
      <w:r>
        <w:rPr>
          <w:rFonts w:ascii="Times New Roman" w:eastAsia="Times New Roman" w:hAnsi="Times New Roman" w:cs="Times New Roman"/>
          <w:color w:val="000000"/>
          <w:sz w:val="24"/>
          <w:szCs w:val="24"/>
        </w:rPr>
        <w:t xml:space="preserve"> individualių mokymosi pasiekimų gerinimo planas,</w:t>
      </w:r>
      <w:r>
        <w:rPr>
          <w:color w:val="000000"/>
        </w:rPr>
        <w:t xml:space="preserve"> </w:t>
      </w:r>
      <w:r>
        <w:rPr>
          <w:rFonts w:ascii="Times New Roman" w:eastAsia="Times New Roman" w:hAnsi="Times New Roman" w:cs="Times New Roman"/>
          <w:color w:val="000000"/>
          <w:sz w:val="24"/>
          <w:szCs w:val="24"/>
        </w:rPr>
        <w:t xml:space="preserve">kuriame numatyta </w:t>
      </w:r>
      <w:r>
        <w:rPr>
          <w:rFonts w:ascii="Times New Roman" w:eastAsia="Times New Roman" w:hAnsi="Times New Roman" w:cs="Times New Roman"/>
          <w:sz w:val="24"/>
          <w:szCs w:val="24"/>
        </w:rPr>
        <w:t>20 metinių valandų lietuvių kalbos konsultacijoms, jas išdėstant ne pamokų metu pagal iš anksto mokiniui</w:t>
      </w:r>
      <w:r>
        <w:rPr>
          <w:rFonts w:ascii="Times New Roman" w:eastAsia="Times New Roman" w:hAnsi="Times New Roman" w:cs="Times New Roman"/>
          <w:sz w:val="24"/>
          <w:szCs w:val="24"/>
        </w:rPr>
        <w:t xml:space="preserve"> žinomą tvarkaraštį nuo mokslo metų pradžios iki 1 pusmečio pabaigos</w:t>
      </w:r>
      <w:r>
        <w:rPr>
          <w:rFonts w:ascii="Times New Roman" w:eastAsia="Times New Roman" w:hAnsi="Times New Roman" w:cs="Times New Roman"/>
          <w:color w:val="000000"/>
          <w:sz w:val="24"/>
          <w:szCs w:val="24"/>
        </w:rPr>
        <w:t>, konsultacijų tem</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s, įvardytos mokiniui būtin</w:t>
      </w:r>
      <w:r>
        <w:rPr>
          <w:rFonts w:ascii="Times New Roman" w:eastAsia="Times New Roman" w:hAnsi="Times New Roman" w:cs="Times New Roman"/>
          <w:sz w:val="24"/>
          <w:szCs w:val="24"/>
        </w:rPr>
        <w:t>o</w:t>
      </w:r>
      <w:r>
        <w:rPr>
          <w:rFonts w:ascii="Times New Roman" w:eastAsia="Times New Roman" w:hAnsi="Times New Roman" w:cs="Times New Roman"/>
          <w:color w:val="000000"/>
          <w:sz w:val="24"/>
          <w:szCs w:val="24"/>
        </w:rPr>
        <w:t xml:space="preserve">s atlikti užduotys, jų vertinimas (įskaita). </w:t>
      </w:r>
    </w:p>
    <w:p w14:paraId="0DC908A5" w14:textId="77777777" w:rsidR="00312485" w:rsidRDefault="00312485">
      <w:pPr>
        <w:spacing w:after="0"/>
        <w:jc w:val="center"/>
        <w:rPr>
          <w:rFonts w:ascii="Times New Roman" w:eastAsia="Times New Roman" w:hAnsi="Times New Roman" w:cs="Times New Roman"/>
          <w:b/>
          <w:sz w:val="24"/>
          <w:szCs w:val="24"/>
        </w:rPr>
      </w:pPr>
    </w:p>
    <w:p w14:paraId="745D6825" w14:textId="77777777" w:rsidR="00661CA2" w:rsidRPr="00661CA2" w:rsidRDefault="00661CA2" w:rsidP="00661CA2">
      <w:pPr>
        <w:tabs>
          <w:tab w:val="left" w:pos="7797"/>
        </w:tabs>
        <w:spacing w:after="0" w:line="240" w:lineRule="auto"/>
        <w:jc w:val="center"/>
        <w:rPr>
          <w:rFonts w:ascii="Times New Roman" w:eastAsia="Times New Roman" w:hAnsi="Times New Roman" w:cs="Times New Roman"/>
          <w:b/>
          <w:bCs/>
          <w:sz w:val="24"/>
          <w:szCs w:val="24"/>
          <w:lang w:eastAsia="en-US"/>
        </w:rPr>
      </w:pPr>
      <w:bookmarkStart w:id="8" w:name="_Hlk143808456"/>
      <w:r w:rsidRPr="00661CA2">
        <w:rPr>
          <w:rFonts w:ascii="Times New Roman" w:eastAsia="Times New Roman" w:hAnsi="Times New Roman" w:cs="Times New Roman"/>
          <w:b/>
          <w:bCs/>
          <w:sz w:val="24"/>
          <w:szCs w:val="24"/>
          <w:lang w:eastAsia="en-US"/>
        </w:rPr>
        <w:t>PENKTASIS SKIRSNIS</w:t>
      </w:r>
    </w:p>
    <w:p w14:paraId="3E715B36" w14:textId="77777777" w:rsidR="00661CA2" w:rsidRPr="00661CA2" w:rsidRDefault="00661CA2" w:rsidP="00661CA2">
      <w:pPr>
        <w:tabs>
          <w:tab w:val="left" w:pos="851"/>
          <w:tab w:val="num" w:pos="1560"/>
        </w:tabs>
        <w:spacing w:after="0" w:line="240" w:lineRule="auto"/>
        <w:ind w:left="840"/>
        <w:jc w:val="center"/>
        <w:rPr>
          <w:rFonts w:ascii="Times New Roman" w:eastAsia="Times New Roman" w:hAnsi="Times New Roman" w:cs="Times New Roman"/>
          <w:b/>
          <w:sz w:val="24"/>
          <w:szCs w:val="24"/>
        </w:rPr>
      </w:pPr>
      <w:r w:rsidRPr="00661CA2">
        <w:rPr>
          <w:rFonts w:ascii="Times New Roman" w:eastAsia="Times New Roman" w:hAnsi="Times New Roman" w:cs="Times New Roman"/>
          <w:b/>
          <w:sz w:val="24"/>
          <w:szCs w:val="24"/>
        </w:rPr>
        <w:t>MOKINIŲ MOKYMO NAMIE IR UGDYMOSI ŠEIMOJE ORGANIZAVIMAS</w:t>
      </w:r>
    </w:p>
    <w:bookmarkEnd w:id="8"/>
    <w:p w14:paraId="1DC5058E" w14:textId="77777777" w:rsidR="00312485" w:rsidRDefault="00312485">
      <w:pPr>
        <w:spacing w:after="0"/>
        <w:jc w:val="both"/>
        <w:rPr>
          <w:rFonts w:ascii="Times New Roman" w:eastAsia="Times New Roman" w:hAnsi="Times New Roman" w:cs="Times New Roman"/>
          <w:sz w:val="24"/>
          <w:szCs w:val="24"/>
        </w:rPr>
      </w:pPr>
    </w:p>
    <w:p w14:paraId="2A72D162"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Mokinių mokymas </w:t>
      </w:r>
      <w:r>
        <w:rPr>
          <w:rFonts w:ascii="Times New Roman" w:eastAsia="Times New Roman" w:hAnsi="Times New Roman" w:cs="Times New Roman"/>
          <w:color w:val="000000"/>
          <w:sz w:val="24"/>
          <w:szCs w:val="24"/>
        </w:rPr>
        <w:t>namie organizuojamas vadovaujantis Mokinių mokymo stacionarinėje asmens sveikatos priežiūros įstaigoje ir namuose organizavimo tvarkos aprašu, patvirtintu Lietuvos Respublikos švietimo, mokslo ir sporto ministro 2012 m. rugsėjo 26 d. įsakymu Nr. V-1405 „Dė</w:t>
      </w:r>
      <w:r>
        <w:rPr>
          <w:rFonts w:ascii="Times New Roman" w:eastAsia="Times New Roman" w:hAnsi="Times New Roman" w:cs="Times New Roman"/>
          <w:color w:val="000000"/>
          <w:sz w:val="24"/>
          <w:szCs w:val="24"/>
        </w:rPr>
        <w:t>l Mokinių mokymo stacionarinėje asmens sveikatos priežiūros įstaigoje ir namuose organizavimo tvarkos aprašo patvirtinimo“, ir Mokymosi formų ir mokymo organizavimo tvarkos aprašu.</w:t>
      </w:r>
    </w:p>
    <w:p w14:paraId="11D76A4E"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Vienas 6 klasės mokinys mokomas pagal individualizuotą pagrindinio ugdymo p</w:t>
      </w:r>
      <w:r>
        <w:rPr>
          <w:rFonts w:ascii="Times New Roman" w:eastAsia="Times New Roman" w:hAnsi="Times New Roman" w:cs="Times New Roman"/>
          <w:color w:val="000000"/>
          <w:sz w:val="24"/>
          <w:szCs w:val="24"/>
        </w:rPr>
        <w:t xml:space="preserve">rogramą savarankišku mokymo proceso organizavimo būdu pavienio mokymosi forma skiriant 296 valandas per mokslo  metus (8 savaitinės pamokos). </w:t>
      </w:r>
    </w:p>
    <w:p w14:paraId="1015F3AD"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Suderinus su mokinio tėvais  mokyklos vadovo įsakymu </w:t>
      </w:r>
      <w:r>
        <w:rPr>
          <w:rFonts w:ascii="Times New Roman" w:eastAsia="Times New Roman" w:hAnsi="Times New Roman" w:cs="Times New Roman"/>
          <w:sz w:val="24"/>
          <w:szCs w:val="24"/>
        </w:rPr>
        <w:t>6 klasės mokinys</w:t>
      </w:r>
      <w:r>
        <w:rPr>
          <w:rFonts w:ascii="Times New Roman" w:eastAsia="Times New Roman" w:hAnsi="Times New Roman" w:cs="Times New Roman"/>
          <w:color w:val="000000"/>
          <w:sz w:val="24"/>
          <w:szCs w:val="24"/>
        </w:rPr>
        <w:t>, kuris mokosi namie pagal pagrindinio ugd</w:t>
      </w:r>
      <w:r>
        <w:rPr>
          <w:rFonts w:ascii="Times New Roman" w:eastAsia="Times New Roman" w:hAnsi="Times New Roman" w:cs="Times New Roman"/>
          <w:color w:val="000000"/>
          <w:sz w:val="24"/>
          <w:szCs w:val="24"/>
        </w:rPr>
        <w:t>ymo individualizuotą programą, nesimoko užsienio kalbų, muzikos, istorijos, geografijos,  žmogaus saugos, neatlieka socialinės-pilietinės veiklos. Dienyne ir mokinio individualiame plane prie dalykų, kurių mokinys nesimoko, įrašoma „atleista“. Pamokos, gyd</w:t>
      </w:r>
      <w:r>
        <w:rPr>
          <w:rFonts w:ascii="Times New Roman" w:eastAsia="Times New Roman" w:hAnsi="Times New Roman" w:cs="Times New Roman"/>
          <w:color w:val="000000"/>
          <w:sz w:val="24"/>
          <w:szCs w:val="24"/>
        </w:rPr>
        <w:t>ytojo leidimu lankomos mokykloje (klasės valandėlė, fizinis ugdymas, dailė, informatika), įrašomos į mokinio individualų ugdymo planą.</w:t>
      </w:r>
    </w:p>
    <w:p w14:paraId="3531F64F" w14:textId="77777777" w:rsidR="0060484A" w:rsidRDefault="0060484A" w:rsidP="0060484A">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58C312F5" w14:textId="77777777" w:rsidR="0060484A" w:rsidRPr="00661CA2" w:rsidRDefault="0060484A" w:rsidP="0060484A">
      <w:pPr>
        <w:spacing w:after="0" w:line="240" w:lineRule="auto"/>
        <w:jc w:val="center"/>
        <w:rPr>
          <w:rFonts w:ascii="Times New Roman" w:eastAsia="Times New Roman" w:hAnsi="Times New Roman" w:cs="Times New Roman"/>
          <w:b/>
          <w:bCs/>
          <w:sz w:val="24"/>
          <w:szCs w:val="24"/>
          <w:lang w:eastAsia="en-US"/>
        </w:rPr>
      </w:pPr>
      <w:bookmarkStart w:id="9" w:name="_Hlk143808525"/>
      <w:r w:rsidRPr="00661CA2">
        <w:rPr>
          <w:rFonts w:ascii="Times New Roman" w:eastAsia="Times New Roman" w:hAnsi="Times New Roman" w:cs="Times New Roman"/>
          <w:b/>
          <w:bCs/>
          <w:sz w:val="24"/>
          <w:szCs w:val="24"/>
          <w:lang w:eastAsia="en-US"/>
        </w:rPr>
        <w:t>ŠEŠTASIS SKIRSNIS</w:t>
      </w:r>
    </w:p>
    <w:p w14:paraId="4EBB2E2D" w14:textId="77777777" w:rsidR="0060484A" w:rsidRPr="00661CA2" w:rsidRDefault="0060484A" w:rsidP="0060484A">
      <w:pPr>
        <w:spacing w:after="0" w:line="240" w:lineRule="auto"/>
        <w:jc w:val="center"/>
        <w:rPr>
          <w:rFonts w:ascii="Times New Roman" w:eastAsia="Times New Roman" w:hAnsi="Times New Roman" w:cs="Times New Roman"/>
          <w:b/>
          <w:bCs/>
          <w:sz w:val="24"/>
          <w:szCs w:val="24"/>
          <w:lang w:eastAsia="en-US"/>
        </w:rPr>
      </w:pPr>
      <w:r w:rsidRPr="00661CA2">
        <w:rPr>
          <w:rFonts w:ascii="Times New Roman" w:eastAsia="Times New Roman" w:hAnsi="Times New Roman" w:cs="Times New Roman"/>
          <w:b/>
          <w:bCs/>
          <w:sz w:val="24"/>
          <w:szCs w:val="24"/>
          <w:lang w:eastAsia="en-US"/>
        </w:rPr>
        <w:t>UGDYMO PROCESO ORGANIZAVIMO YPATUMAI 2023–2024 MOKSLO METAIS</w:t>
      </w:r>
    </w:p>
    <w:bookmarkEnd w:id="9"/>
    <w:p w14:paraId="7DE740C5" w14:textId="77777777" w:rsidR="0060484A" w:rsidRDefault="0060484A" w:rsidP="0060484A">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BACD043" w14:textId="6C517472" w:rsidR="0060484A" w:rsidRPr="0060484A" w:rsidRDefault="0060484A" w:rsidP="0060484A">
      <w:pPr>
        <w:pStyle w:val="Sraopastraipa"/>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0484A">
        <w:rPr>
          <w:rFonts w:ascii="Times New Roman" w:eastAsia="Times New Roman" w:hAnsi="Times New Roman" w:cs="Times New Roman"/>
          <w:sz w:val="24"/>
          <w:szCs w:val="24"/>
          <w:shd w:val="clear" w:color="auto" w:fill="FFFFFF"/>
          <w:lang w:eastAsia="en-US"/>
        </w:rPr>
        <w:t>2023–2024 mokslo metais pradinio ir pagrindinio ugdymo bendrosios programos įgyvendinamos vadovaujantis Bendrųjų ugdymo planų 17 punktu.</w:t>
      </w:r>
      <w:r>
        <w:rPr>
          <w:rFonts w:ascii="Times New Roman" w:eastAsia="Times New Roman" w:hAnsi="Times New Roman" w:cs="Times New Roman"/>
          <w:sz w:val="24"/>
          <w:szCs w:val="24"/>
          <w:shd w:val="clear" w:color="auto" w:fill="FFFFFF"/>
          <w:lang w:eastAsia="en-US"/>
        </w:rPr>
        <w:t>(</w:t>
      </w:r>
      <w:r w:rsidRPr="0060484A">
        <w:rPr>
          <w:rFonts w:ascii="Times New Roman" w:eastAsia="Times New Roman" w:hAnsi="Times New Roman" w:cs="Times New Roman"/>
          <w:i/>
          <w:iCs/>
          <w:sz w:val="24"/>
          <w:szCs w:val="24"/>
          <w:shd w:val="clear" w:color="auto" w:fill="FFFFFF"/>
          <w:lang w:eastAsia="en-US"/>
        </w:rPr>
        <w:t>Priedai 5,6</w:t>
      </w:r>
      <w:r>
        <w:rPr>
          <w:rFonts w:ascii="Times New Roman" w:eastAsia="Times New Roman" w:hAnsi="Times New Roman" w:cs="Times New Roman"/>
          <w:sz w:val="24"/>
          <w:szCs w:val="24"/>
          <w:shd w:val="clear" w:color="auto" w:fill="FFFFFF"/>
          <w:lang w:eastAsia="en-US"/>
        </w:rPr>
        <w:t>)</w:t>
      </w:r>
      <w:r w:rsidR="002A1BD5">
        <w:rPr>
          <w:rFonts w:ascii="Times New Roman" w:eastAsia="Times New Roman" w:hAnsi="Times New Roman" w:cs="Times New Roman"/>
          <w:sz w:val="24"/>
          <w:szCs w:val="24"/>
          <w:shd w:val="clear" w:color="auto" w:fill="FFFFFF"/>
          <w:lang w:eastAsia="en-US"/>
        </w:rPr>
        <w:t>;</w:t>
      </w:r>
    </w:p>
    <w:p w14:paraId="1FBE5636" w14:textId="77777777" w:rsidR="0060484A" w:rsidRDefault="0060484A">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0484A">
        <w:rPr>
          <w:rFonts w:ascii="Times New Roman" w:eastAsia="Times New Roman" w:hAnsi="Times New Roman" w:cs="Times New Roman"/>
          <w:color w:val="000000"/>
          <w:sz w:val="24"/>
          <w:szCs w:val="24"/>
        </w:rPr>
        <w:lastRenderedPageBreak/>
        <w:t>Mokykla</w:t>
      </w:r>
      <w:r>
        <w:rPr>
          <w:rFonts w:ascii="Times New Roman" w:eastAsia="Times New Roman" w:hAnsi="Times New Roman" w:cs="Times New Roman"/>
          <w:color w:val="000000"/>
          <w:sz w:val="24"/>
          <w:szCs w:val="24"/>
        </w:rPr>
        <w:t>,</w:t>
      </w:r>
      <w:r w:rsidRPr="0060484A">
        <w:rPr>
          <w:rFonts w:ascii="Times New Roman" w:eastAsia="Times New Roman" w:hAnsi="Times New Roman" w:cs="Times New Roman"/>
          <w:color w:val="000000"/>
          <w:sz w:val="24"/>
          <w:szCs w:val="24"/>
        </w:rPr>
        <w:t xml:space="preserve"> siekdama, kad mokinių mokymosi procese neliktų mokymosi spragų dėl bendrųjų programų kaitos</w:t>
      </w:r>
      <w:r>
        <w:rPr>
          <w:rFonts w:ascii="Times New Roman" w:eastAsia="Times New Roman" w:hAnsi="Times New Roman" w:cs="Times New Roman"/>
          <w:color w:val="000000"/>
          <w:sz w:val="24"/>
          <w:szCs w:val="24"/>
        </w:rPr>
        <w:t xml:space="preserve">, susitarė: </w:t>
      </w:r>
      <w:r w:rsidRPr="0060484A">
        <w:rPr>
          <w:rFonts w:ascii="Times New Roman" w:eastAsia="Times New Roman" w:hAnsi="Times New Roman" w:cs="Times New Roman"/>
          <w:color w:val="000000"/>
          <w:sz w:val="24"/>
          <w:szCs w:val="24"/>
        </w:rPr>
        <w:t>užtikrin</w:t>
      </w:r>
      <w:r>
        <w:rPr>
          <w:rFonts w:ascii="Times New Roman" w:eastAsia="Times New Roman" w:hAnsi="Times New Roman" w:cs="Times New Roman"/>
          <w:color w:val="000000"/>
          <w:sz w:val="24"/>
          <w:szCs w:val="24"/>
        </w:rPr>
        <w:t>ti</w:t>
      </w:r>
      <w:r w:rsidRPr="0060484A">
        <w:rPr>
          <w:rFonts w:ascii="Times New Roman" w:eastAsia="Times New Roman" w:hAnsi="Times New Roman" w:cs="Times New Roman"/>
          <w:color w:val="000000"/>
          <w:sz w:val="24"/>
          <w:szCs w:val="24"/>
        </w:rPr>
        <w:t xml:space="preserve"> ugdymo turinio perimamumą ir nuoseklumą tarp 2008 m. Pradinio, pagrindinio bendrųjų programų</w:t>
      </w:r>
      <w:r>
        <w:rPr>
          <w:rFonts w:ascii="Times New Roman" w:eastAsia="Times New Roman" w:hAnsi="Times New Roman" w:cs="Times New Roman"/>
          <w:color w:val="000000"/>
          <w:sz w:val="24"/>
          <w:szCs w:val="24"/>
        </w:rPr>
        <w:t xml:space="preserve"> </w:t>
      </w:r>
      <w:r w:rsidRPr="0060484A">
        <w:rPr>
          <w:rFonts w:ascii="Times New Roman" w:eastAsia="Times New Roman" w:hAnsi="Times New Roman" w:cs="Times New Roman"/>
          <w:color w:val="000000"/>
          <w:sz w:val="24"/>
          <w:szCs w:val="24"/>
        </w:rPr>
        <w:t>ir 2022 m. Pradinio, pagrindinio ugdymo bendrųjų programų</w:t>
      </w:r>
      <w:r>
        <w:rPr>
          <w:rFonts w:ascii="Times New Roman" w:eastAsia="Times New Roman" w:hAnsi="Times New Roman" w:cs="Times New Roman"/>
          <w:color w:val="000000"/>
          <w:sz w:val="24"/>
          <w:szCs w:val="24"/>
        </w:rPr>
        <w:t>; p</w:t>
      </w:r>
      <w:r w:rsidRPr="0060484A">
        <w:rPr>
          <w:rFonts w:ascii="Times New Roman" w:eastAsia="Times New Roman" w:hAnsi="Times New Roman" w:cs="Times New Roman"/>
          <w:color w:val="000000"/>
          <w:sz w:val="24"/>
          <w:szCs w:val="24"/>
        </w:rPr>
        <w:t>radė</w:t>
      </w:r>
      <w:r>
        <w:rPr>
          <w:rFonts w:ascii="Times New Roman" w:eastAsia="Times New Roman" w:hAnsi="Times New Roman" w:cs="Times New Roman"/>
          <w:color w:val="000000"/>
          <w:sz w:val="24"/>
          <w:szCs w:val="24"/>
        </w:rPr>
        <w:t>jus</w:t>
      </w:r>
      <w:r w:rsidRPr="0060484A">
        <w:rPr>
          <w:rFonts w:ascii="Times New Roman" w:eastAsia="Times New Roman" w:hAnsi="Times New Roman" w:cs="Times New Roman"/>
          <w:color w:val="000000"/>
          <w:sz w:val="24"/>
          <w:szCs w:val="24"/>
        </w:rPr>
        <w:t xml:space="preserve"> įgyvendinti mokymosi turinį, supažindin</w:t>
      </w:r>
      <w:r>
        <w:rPr>
          <w:rFonts w:ascii="Times New Roman" w:eastAsia="Times New Roman" w:hAnsi="Times New Roman" w:cs="Times New Roman"/>
          <w:color w:val="000000"/>
          <w:sz w:val="24"/>
          <w:szCs w:val="24"/>
        </w:rPr>
        <w:t>ti</w:t>
      </w:r>
      <w:r w:rsidRPr="0060484A">
        <w:rPr>
          <w:rFonts w:ascii="Times New Roman" w:eastAsia="Times New Roman" w:hAnsi="Times New Roman" w:cs="Times New Roman"/>
          <w:color w:val="000000"/>
          <w:sz w:val="24"/>
          <w:szCs w:val="24"/>
        </w:rPr>
        <w:t xml:space="preserve"> mokinius ir jų tėvus su dalykų mokymosi turinio pasikeitimais, mokinių pasiekimų vertinimo kait</w:t>
      </w:r>
      <w:r>
        <w:rPr>
          <w:rFonts w:ascii="Times New Roman" w:eastAsia="Times New Roman" w:hAnsi="Times New Roman" w:cs="Times New Roman"/>
          <w:color w:val="000000"/>
          <w:sz w:val="24"/>
          <w:szCs w:val="24"/>
        </w:rPr>
        <w:t>a;</w:t>
      </w:r>
      <w:r w:rsidR="00BF2A34" w:rsidRPr="00BF2A34">
        <w:rPr>
          <w:rFonts w:ascii="Times New Roman" w:eastAsia="Times New Roman" w:hAnsi="Times New Roman" w:cs="Times New Roman"/>
          <w:color w:val="000000"/>
          <w:sz w:val="24"/>
          <w:szCs w:val="24"/>
        </w:rPr>
        <w:t xml:space="preserve"> ugdymo procese kompensuo</w:t>
      </w:r>
      <w:r w:rsidR="00BF2A34">
        <w:rPr>
          <w:rFonts w:ascii="Times New Roman" w:eastAsia="Times New Roman" w:hAnsi="Times New Roman" w:cs="Times New Roman"/>
          <w:color w:val="000000"/>
          <w:sz w:val="24"/>
          <w:szCs w:val="24"/>
        </w:rPr>
        <w:t>ti</w:t>
      </w:r>
      <w:r w:rsidR="00BF2A34" w:rsidRPr="00BF2A34">
        <w:rPr>
          <w:rFonts w:ascii="Times New Roman" w:eastAsia="Times New Roman" w:hAnsi="Times New Roman" w:cs="Times New Roman"/>
          <w:color w:val="000000"/>
          <w:sz w:val="24"/>
          <w:szCs w:val="24"/>
        </w:rPr>
        <w:t xml:space="preserve"> mokymosi turinio trūkstamas temas</w:t>
      </w:r>
      <w:r w:rsidR="00BF2A34">
        <w:rPr>
          <w:rFonts w:ascii="Times New Roman" w:eastAsia="Times New Roman" w:hAnsi="Times New Roman" w:cs="Times New Roman"/>
          <w:color w:val="000000"/>
          <w:sz w:val="24"/>
          <w:szCs w:val="24"/>
        </w:rPr>
        <w:t xml:space="preserve">; </w:t>
      </w:r>
      <w:r w:rsidR="00BF2A34" w:rsidRPr="00BF2A34">
        <w:rPr>
          <w:rFonts w:ascii="Times New Roman" w:eastAsia="Times New Roman" w:hAnsi="Times New Roman" w:cs="Times New Roman"/>
          <w:color w:val="000000"/>
          <w:sz w:val="24"/>
          <w:szCs w:val="24"/>
        </w:rPr>
        <w:t xml:space="preserve">užpildyti </w:t>
      </w:r>
      <w:r w:rsidR="00BF2A34">
        <w:rPr>
          <w:rFonts w:ascii="Times New Roman" w:eastAsia="Times New Roman" w:hAnsi="Times New Roman" w:cs="Times New Roman"/>
          <w:color w:val="000000"/>
          <w:sz w:val="24"/>
          <w:szCs w:val="24"/>
        </w:rPr>
        <w:t xml:space="preserve">30 proc. </w:t>
      </w:r>
      <w:r w:rsidR="00BF2A34" w:rsidRPr="00BF2A34">
        <w:rPr>
          <w:rFonts w:ascii="Times New Roman" w:eastAsia="Times New Roman" w:hAnsi="Times New Roman" w:cs="Times New Roman"/>
          <w:color w:val="000000"/>
          <w:sz w:val="24"/>
          <w:szCs w:val="24"/>
        </w:rPr>
        <w:t>mokytojo pasirinktu mokymosi turiniu, skirti laiko mokinių žinioms ir gebėjimams įtvirtinti, bendrųjų programų skirtumams likviduoti, integruojamosioms pamokoms ir pan.</w:t>
      </w:r>
    </w:p>
    <w:p w14:paraId="63FE0E1C" w14:textId="77777777" w:rsidR="00BF2A34" w:rsidRDefault="00BF2A34" w:rsidP="00BF2A34">
      <w:pPr>
        <w:pBdr>
          <w:top w:val="nil"/>
          <w:left w:val="nil"/>
          <w:bottom w:val="nil"/>
          <w:right w:val="nil"/>
          <w:between w:val="nil"/>
        </w:pBdr>
        <w:spacing w:after="0"/>
        <w:jc w:val="both"/>
        <w:rPr>
          <w:rFonts w:ascii="Times New Roman" w:eastAsia="Times New Roman" w:hAnsi="Times New Roman" w:cs="Times New Roman"/>
          <w:color w:val="000000"/>
          <w:sz w:val="24"/>
          <w:szCs w:val="24"/>
        </w:rPr>
      </w:pPr>
    </w:p>
    <w:p w14:paraId="247046BA" w14:textId="77777777" w:rsidR="00BF2A34" w:rsidRPr="00BF2A34" w:rsidRDefault="00BF2A34" w:rsidP="00BF2A34">
      <w:pPr>
        <w:tabs>
          <w:tab w:val="left" w:pos="993"/>
        </w:tabs>
        <w:spacing w:after="0" w:line="240" w:lineRule="auto"/>
        <w:jc w:val="center"/>
        <w:rPr>
          <w:rFonts w:ascii="Times New Roman" w:eastAsia="Times New Roman" w:hAnsi="Times New Roman" w:cs="Times New Roman"/>
          <w:b/>
          <w:bCs/>
          <w:sz w:val="24"/>
          <w:szCs w:val="24"/>
          <w:lang w:eastAsia="en-US"/>
        </w:rPr>
      </w:pPr>
      <w:bookmarkStart w:id="10" w:name="_Hlk143808589"/>
      <w:r w:rsidRPr="00BF2A34">
        <w:rPr>
          <w:rFonts w:ascii="Times New Roman" w:eastAsia="Times New Roman" w:hAnsi="Times New Roman" w:cs="Times New Roman"/>
          <w:b/>
          <w:bCs/>
          <w:sz w:val="24"/>
          <w:szCs w:val="24"/>
          <w:lang w:eastAsia="en-US"/>
        </w:rPr>
        <w:t>III SKYRIUS</w:t>
      </w:r>
    </w:p>
    <w:p w14:paraId="02561F65" w14:textId="77777777" w:rsidR="00BF2A34" w:rsidRPr="00BF2A34" w:rsidRDefault="00BF2A34" w:rsidP="00BF2A34">
      <w:pPr>
        <w:tabs>
          <w:tab w:val="left" w:pos="993"/>
        </w:tabs>
        <w:spacing w:after="0" w:line="240" w:lineRule="auto"/>
        <w:jc w:val="center"/>
        <w:rPr>
          <w:rFonts w:ascii="Times New Roman" w:eastAsia="Times New Roman" w:hAnsi="Times New Roman" w:cs="Times New Roman"/>
          <w:b/>
          <w:bCs/>
          <w:sz w:val="24"/>
          <w:szCs w:val="24"/>
          <w:lang w:eastAsia="en-US"/>
        </w:rPr>
      </w:pPr>
      <w:r w:rsidRPr="00BF2A34">
        <w:rPr>
          <w:rFonts w:ascii="Times New Roman" w:eastAsia="Times New Roman" w:hAnsi="Times New Roman" w:cs="Times New Roman"/>
          <w:b/>
          <w:bCs/>
          <w:sz w:val="24"/>
          <w:szCs w:val="24"/>
          <w:lang w:eastAsia="en-US"/>
        </w:rPr>
        <w:t xml:space="preserve">PRADINIO </w:t>
      </w:r>
      <w:r w:rsidR="00CE06A1">
        <w:rPr>
          <w:rFonts w:ascii="Times New Roman" w:eastAsia="Times New Roman" w:hAnsi="Times New Roman" w:cs="Times New Roman"/>
          <w:b/>
          <w:bCs/>
          <w:sz w:val="24"/>
          <w:szCs w:val="24"/>
          <w:lang w:eastAsia="en-US"/>
        </w:rPr>
        <w:t xml:space="preserve">IR PAGRINDINIO </w:t>
      </w:r>
      <w:r w:rsidRPr="00BF2A34">
        <w:rPr>
          <w:rFonts w:ascii="Times New Roman" w:eastAsia="Times New Roman" w:hAnsi="Times New Roman" w:cs="Times New Roman"/>
          <w:b/>
          <w:bCs/>
          <w:sz w:val="24"/>
          <w:szCs w:val="24"/>
          <w:lang w:eastAsia="en-US"/>
        </w:rPr>
        <w:t>UGDYMO PROGRAMOS ĮGYVENDINIMAS</w:t>
      </w:r>
    </w:p>
    <w:bookmarkEnd w:id="10"/>
    <w:p w14:paraId="3CFF26A8" w14:textId="77777777" w:rsidR="00BF2A34" w:rsidRPr="00BF2A34" w:rsidRDefault="00BF2A34" w:rsidP="00BF2A34">
      <w:pPr>
        <w:spacing w:after="0" w:line="240" w:lineRule="auto"/>
        <w:jc w:val="center"/>
        <w:rPr>
          <w:rFonts w:ascii="Times New Roman" w:eastAsia="Times New Roman" w:hAnsi="Times New Roman" w:cs="Times New Roman"/>
          <w:b/>
          <w:bCs/>
          <w:sz w:val="24"/>
          <w:szCs w:val="24"/>
          <w:lang w:eastAsia="en-US"/>
        </w:rPr>
      </w:pPr>
    </w:p>
    <w:p w14:paraId="237AC105" w14:textId="77777777" w:rsidR="00BF2A34" w:rsidRPr="00BF2A34" w:rsidRDefault="00BF2A34" w:rsidP="00BF2A34">
      <w:pPr>
        <w:spacing w:after="0" w:line="240" w:lineRule="auto"/>
        <w:jc w:val="center"/>
        <w:rPr>
          <w:rFonts w:ascii="Times New Roman" w:eastAsia="Times New Roman" w:hAnsi="Times New Roman" w:cs="Times New Roman"/>
          <w:b/>
          <w:bCs/>
          <w:sz w:val="24"/>
          <w:szCs w:val="24"/>
          <w:lang w:eastAsia="en-US"/>
        </w:rPr>
      </w:pPr>
    </w:p>
    <w:p w14:paraId="374B99F5" w14:textId="77777777" w:rsidR="00BF2A34" w:rsidRDefault="00BF2A34">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Mokykla </w:t>
      </w:r>
      <w:r w:rsidRPr="00BF2A34">
        <w:rPr>
          <w:rFonts w:ascii="Times New Roman" w:eastAsia="Times New Roman" w:hAnsi="Times New Roman" w:cs="Times New Roman"/>
          <w:color w:val="000000"/>
          <w:sz w:val="24"/>
          <w:szCs w:val="24"/>
        </w:rPr>
        <w:t xml:space="preserve">2023–2024 mokslo metais </w:t>
      </w:r>
      <w:r>
        <w:rPr>
          <w:rFonts w:ascii="Times New Roman" w:eastAsia="Times New Roman" w:hAnsi="Times New Roman" w:cs="Times New Roman"/>
          <w:color w:val="000000"/>
          <w:sz w:val="24"/>
          <w:szCs w:val="24"/>
        </w:rPr>
        <w:t xml:space="preserve">ugdymo </w:t>
      </w:r>
      <w:r w:rsidRPr="00BF2A34">
        <w:rPr>
          <w:rFonts w:ascii="Times New Roman" w:eastAsia="Times New Roman" w:hAnsi="Times New Roman" w:cs="Times New Roman"/>
          <w:color w:val="000000"/>
          <w:sz w:val="24"/>
          <w:szCs w:val="24"/>
        </w:rPr>
        <w:t>bendrosio</w:t>
      </w:r>
      <w:r>
        <w:rPr>
          <w:rFonts w:ascii="Times New Roman" w:eastAsia="Times New Roman" w:hAnsi="Times New Roman" w:cs="Times New Roman"/>
          <w:color w:val="000000"/>
          <w:sz w:val="24"/>
          <w:szCs w:val="24"/>
        </w:rPr>
        <w:t>m</w:t>
      </w:r>
      <w:r w:rsidRPr="00BF2A34">
        <w:rPr>
          <w:rFonts w:ascii="Times New Roman" w:eastAsia="Times New Roman" w:hAnsi="Times New Roman" w:cs="Times New Roman"/>
          <w:color w:val="000000"/>
          <w:sz w:val="24"/>
          <w:szCs w:val="24"/>
        </w:rPr>
        <w:t>s programo</w:t>
      </w:r>
      <w:r>
        <w:rPr>
          <w:rFonts w:ascii="Times New Roman" w:eastAsia="Times New Roman" w:hAnsi="Times New Roman" w:cs="Times New Roman"/>
          <w:color w:val="000000"/>
          <w:sz w:val="24"/>
          <w:szCs w:val="24"/>
        </w:rPr>
        <w:t>m</w:t>
      </w:r>
      <w:r w:rsidRPr="00BF2A34">
        <w:rPr>
          <w:rFonts w:ascii="Times New Roman" w:eastAsia="Times New Roman" w:hAnsi="Times New Roman" w:cs="Times New Roman"/>
          <w:color w:val="000000"/>
          <w:sz w:val="24"/>
          <w:szCs w:val="24"/>
        </w:rPr>
        <w:t>s įgyvendin</w:t>
      </w:r>
      <w:r>
        <w:rPr>
          <w:rFonts w:ascii="Times New Roman" w:eastAsia="Times New Roman" w:hAnsi="Times New Roman" w:cs="Times New Roman"/>
          <w:color w:val="000000"/>
          <w:sz w:val="24"/>
          <w:szCs w:val="24"/>
        </w:rPr>
        <w:t>ti</w:t>
      </w:r>
      <w:r w:rsidRPr="00BF2A3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pamokas paskirstė </w:t>
      </w:r>
      <w:r w:rsidRPr="00BF2A34">
        <w:rPr>
          <w:rFonts w:ascii="Times New Roman" w:eastAsia="Times New Roman" w:hAnsi="Times New Roman" w:cs="Times New Roman"/>
          <w:color w:val="000000"/>
          <w:sz w:val="24"/>
          <w:szCs w:val="24"/>
        </w:rPr>
        <w:t xml:space="preserve">vadovaujantis Bendrųjų ugdymo planų </w:t>
      </w:r>
      <w:r w:rsidRPr="00BF2A34">
        <w:rPr>
          <w:rFonts w:ascii="Times New Roman" w:eastAsia="Times New Roman" w:hAnsi="Times New Roman" w:cs="Times New Roman"/>
          <w:sz w:val="24"/>
          <w:szCs w:val="24"/>
        </w:rPr>
        <w:t xml:space="preserve">78.1. </w:t>
      </w:r>
      <w:r w:rsidR="00C055FD">
        <w:rPr>
          <w:rFonts w:ascii="Times New Roman" w:eastAsia="Times New Roman" w:hAnsi="Times New Roman" w:cs="Times New Roman"/>
          <w:sz w:val="24"/>
          <w:szCs w:val="24"/>
        </w:rPr>
        <w:t xml:space="preserve">, 86, 87 </w:t>
      </w:r>
      <w:r w:rsidRPr="00BF2A34">
        <w:rPr>
          <w:rFonts w:ascii="Times New Roman" w:eastAsia="Times New Roman" w:hAnsi="Times New Roman" w:cs="Times New Roman"/>
          <w:color w:val="000000"/>
          <w:sz w:val="24"/>
          <w:szCs w:val="24"/>
        </w:rPr>
        <w:t xml:space="preserve"> punkt</w:t>
      </w:r>
      <w:r w:rsidR="00C055FD">
        <w:rPr>
          <w:rFonts w:ascii="Times New Roman" w:eastAsia="Times New Roman" w:hAnsi="Times New Roman" w:cs="Times New Roman"/>
          <w:color w:val="000000"/>
          <w:sz w:val="24"/>
          <w:szCs w:val="24"/>
        </w:rPr>
        <w:t>ais</w:t>
      </w:r>
      <w:r>
        <w:rPr>
          <w:rFonts w:ascii="Times New Roman" w:eastAsia="Times New Roman" w:hAnsi="Times New Roman" w:cs="Times New Roman"/>
          <w:color w:val="000000"/>
          <w:sz w:val="24"/>
          <w:szCs w:val="24"/>
        </w:rPr>
        <w:t xml:space="preserve"> (</w:t>
      </w:r>
      <w:r w:rsidRPr="00BF2A34">
        <w:rPr>
          <w:rFonts w:ascii="Times New Roman" w:eastAsia="Times New Roman" w:hAnsi="Times New Roman" w:cs="Times New Roman"/>
          <w:i/>
          <w:iCs/>
          <w:color w:val="000000"/>
          <w:sz w:val="24"/>
          <w:szCs w:val="24"/>
        </w:rPr>
        <w:t>Priedas Nr. 5</w:t>
      </w:r>
      <w:r w:rsidR="00C055FD">
        <w:rPr>
          <w:rFonts w:ascii="Times New Roman" w:eastAsia="Times New Roman" w:hAnsi="Times New Roman" w:cs="Times New Roman"/>
          <w:i/>
          <w:iCs/>
          <w:color w:val="000000"/>
          <w:sz w:val="24"/>
          <w:szCs w:val="24"/>
        </w:rPr>
        <w:t xml:space="preserve"> ir 6</w:t>
      </w:r>
      <w:r>
        <w:rPr>
          <w:rFonts w:ascii="Times New Roman" w:eastAsia="Times New Roman" w:hAnsi="Times New Roman" w:cs="Times New Roman"/>
          <w:color w:val="000000"/>
          <w:sz w:val="24"/>
          <w:szCs w:val="24"/>
        </w:rPr>
        <w:t>)</w:t>
      </w:r>
    </w:p>
    <w:p w14:paraId="6A5E2E3C"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Sudarytos</w:t>
      </w:r>
      <w:r w:rsidRPr="00C055FD">
        <w:rPr>
          <w:rFonts w:ascii="Times New Roman" w:eastAsia="Times New Roman" w:hAnsi="Times New Roman" w:cs="Times New Roman"/>
          <w:color w:val="000000"/>
          <w:sz w:val="24"/>
          <w:szCs w:val="24"/>
        </w:rPr>
        <w:t xml:space="preserve"> laikin</w:t>
      </w:r>
      <w:r>
        <w:rPr>
          <w:rFonts w:ascii="Times New Roman" w:eastAsia="Times New Roman" w:hAnsi="Times New Roman" w:cs="Times New Roman"/>
          <w:color w:val="000000"/>
          <w:sz w:val="24"/>
          <w:szCs w:val="24"/>
        </w:rPr>
        <w:t>o</w:t>
      </w:r>
      <w:r w:rsidRPr="00C055FD">
        <w:rPr>
          <w:rFonts w:ascii="Times New Roman" w:eastAsia="Times New Roman" w:hAnsi="Times New Roman" w:cs="Times New Roman"/>
          <w:color w:val="000000"/>
          <w:sz w:val="24"/>
          <w:szCs w:val="24"/>
        </w:rPr>
        <w:t>si</w:t>
      </w:r>
      <w:r>
        <w:rPr>
          <w:rFonts w:ascii="Times New Roman" w:eastAsia="Times New Roman" w:hAnsi="Times New Roman" w:cs="Times New Roman"/>
          <w:color w:val="000000"/>
          <w:sz w:val="24"/>
          <w:szCs w:val="24"/>
        </w:rPr>
        <w:t>o</w:t>
      </w:r>
      <w:r w:rsidRPr="00C055FD">
        <w:rPr>
          <w:rFonts w:ascii="Times New Roman" w:eastAsia="Times New Roman" w:hAnsi="Times New Roman" w:cs="Times New Roman"/>
          <w:color w:val="000000"/>
          <w:sz w:val="24"/>
          <w:szCs w:val="24"/>
        </w:rPr>
        <w:t>s grup</w:t>
      </w:r>
      <w:r>
        <w:rPr>
          <w:rFonts w:ascii="Times New Roman" w:eastAsia="Times New Roman" w:hAnsi="Times New Roman" w:cs="Times New Roman"/>
          <w:color w:val="000000"/>
          <w:sz w:val="24"/>
          <w:szCs w:val="24"/>
        </w:rPr>
        <w:t>ė</w:t>
      </w:r>
      <w:r w:rsidRPr="00C055FD">
        <w:rPr>
          <w:rFonts w:ascii="Times New Roman" w:eastAsia="Times New Roman" w:hAnsi="Times New Roman" w:cs="Times New Roman"/>
          <w:color w:val="000000"/>
          <w:sz w:val="24"/>
          <w:szCs w:val="24"/>
        </w:rPr>
        <w:t>s tikybos ir etikos mokymui 1-7 klasėse, informacinių technologijų mokymui 5 klasėje, technologijų dalykams mokyti 5-9 klasėse; užsienio kalbai (anglų) mokyti 5 klasėje.</w:t>
      </w:r>
      <w:r w:rsidR="001F59AF">
        <w:rPr>
          <w:rFonts w:ascii="Times New Roman" w:eastAsia="Times New Roman" w:hAnsi="Times New Roman" w:cs="Times New Roman"/>
          <w:color w:val="000000"/>
          <w:sz w:val="24"/>
          <w:szCs w:val="24"/>
        </w:rPr>
        <w:t>(</w:t>
      </w:r>
      <w:r w:rsidR="001F59AF" w:rsidRPr="001F59AF">
        <w:rPr>
          <w:rFonts w:ascii="Times New Roman" w:eastAsia="Times New Roman" w:hAnsi="Times New Roman" w:cs="Times New Roman"/>
          <w:i/>
          <w:iCs/>
          <w:color w:val="000000"/>
          <w:sz w:val="24"/>
          <w:szCs w:val="24"/>
        </w:rPr>
        <w:t>Priedas Nr. 10</w:t>
      </w:r>
      <w:r w:rsidR="001F59AF">
        <w:rPr>
          <w:rFonts w:ascii="Times New Roman" w:eastAsia="Times New Roman" w:hAnsi="Times New Roman" w:cs="Times New Roman"/>
          <w:color w:val="000000"/>
          <w:sz w:val="24"/>
          <w:szCs w:val="24"/>
        </w:rPr>
        <w:t>)</w:t>
      </w:r>
    </w:p>
    <w:p w14:paraId="3A2092A8"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Neformalioji švietimo veikla pagal susiklosčiusias mokyklos tradicijas yra skirta mokinių meninėms, sportinėms kompetencijoms ugdyti. Atlikus anketinę mokinių (7–9 kl.) ir tėvų (1–6 kl.) apklausą neformaliojo švietimo poreikiai aptarti 2023-06-08 Mokytojų tarybos posėdyje ir numatyta kitų mokslo metų būrelių pasiūla (priedas Nr. 1</w:t>
      </w:r>
      <w:r>
        <w:rPr>
          <w:rFonts w:ascii="Times New Roman" w:eastAsia="Times New Roman" w:hAnsi="Times New Roman" w:cs="Times New Roman"/>
          <w:color w:val="000000"/>
          <w:sz w:val="24"/>
          <w:szCs w:val="24"/>
        </w:rPr>
        <w:t>3</w:t>
      </w:r>
      <w:r w:rsidRPr="00C055FD">
        <w:rPr>
          <w:rFonts w:ascii="Times New Roman" w:eastAsia="Times New Roman" w:hAnsi="Times New Roman" w:cs="Times New Roman"/>
          <w:color w:val="000000"/>
          <w:sz w:val="24"/>
          <w:szCs w:val="24"/>
        </w:rPr>
        <w:t>);</w:t>
      </w:r>
    </w:p>
    <w:p w14:paraId="0EA70F3A"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Neformaliojo švietimo veiklos organizuojamos grupėje esant ne mažiau 8 mokinių.</w:t>
      </w:r>
    </w:p>
    <w:p w14:paraId="39FFCF88" w14:textId="77777777" w:rsidR="00C055FD" w:rsidRPr="000C0D57" w:rsidRDefault="00C055FD" w:rsidP="000C0D57">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C0D57">
        <w:rPr>
          <w:rFonts w:ascii="Times New Roman" w:eastAsia="Times New Roman" w:hAnsi="Times New Roman" w:cs="Times New Roman"/>
          <w:color w:val="000000"/>
          <w:sz w:val="24"/>
          <w:szCs w:val="24"/>
        </w:rPr>
        <w:t>Antros klasės mokiniams tėvai parinko pirmąją užsienio kalbą-anglų, šeštos-antrąją užsienio kalbą-rusų.</w:t>
      </w:r>
      <w:r w:rsidR="000C0D57" w:rsidRPr="000C0D57">
        <w:t xml:space="preserve"> </w:t>
      </w:r>
      <w:r w:rsidR="000C0D57" w:rsidRPr="000C0D57">
        <w:rPr>
          <w:rFonts w:ascii="Times New Roman" w:eastAsia="Times New Roman" w:hAnsi="Times New Roman" w:cs="Times New Roman"/>
          <w:color w:val="000000"/>
          <w:sz w:val="24"/>
          <w:szCs w:val="24"/>
        </w:rPr>
        <w:t>Keisti užsienio kalbą, baigus pagrindinio ugdymo programos pirmąją dalį  galima tik tokiu atveju</w:t>
      </w:r>
      <w:r w:rsidR="000C0D57">
        <w:rPr>
          <w:rFonts w:ascii="Times New Roman" w:eastAsia="Times New Roman" w:hAnsi="Times New Roman" w:cs="Times New Roman"/>
          <w:color w:val="000000"/>
          <w:sz w:val="24"/>
          <w:szCs w:val="24"/>
        </w:rPr>
        <w:t>,</w:t>
      </w:r>
      <w:r w:rsidR="000C0D57" w:rsidRPr="000C0D57">
        <w:rPr>
          <w:rFonts w:ascii="Times New Roman" w:eastAsia="Times New Roman" w:hAnsi="Times New Roman" w:cs="Times New Roman"/>
          <w:color w:val="000000"/>
          <w:sz w:val="24"/>
          <w:szCs w:val="24"/>
        </w:rPr>
        <w:t xml:space="preserve"> jeigu mokinio norimos mokytis užsienio kalbos pasiekimų lygis ne žemesnis nei patenkinamas lygis, numatytas tos kalbos dalyko bendrojoje programoje</w:t>
      </w:r>
      <w:r w:rsidR="000C0D57">
        <w:rPr>
          <w:rFonts w:ascii="Times New Roman" w:eastAsia="Times New Roman" w:hAnsi="Times New Roman" w:cs="Times New Roman"/>
          <w:color w:val="000000"/>
          <w:sz w:val="24"/>
          <w:szCs w:val="24"/>
        </w:rPr>
        <w:t>;</w:t>
      </w:r>
    </w:p>
    <w:p w14:paraId="25C9555F"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Meniniam ugdymui 1–4 klasėje 2023–2024 mokslo metais  skiriama muzikai, dailei, technologijoms, šokiui.</w:t>
      </w:r>
    </w:p>
    <w:p w14:paraId="37DCE37F" w14:textId="753CC93E"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 Etninės kultūros bendroji programa ir Gyvenimo įgūdžių bendroji programa įgyvendinamos integruojant temas į kitus dalykus 1–4 klasėje</w:t>
      </w:r>
      <w:r w:rsidR="002A1BD5">
        <w:rPr>
          <w:rFonts w:ascii="Times New Roman" w:eastAsia="Times New Roman" w:hAnsi="Times New Roman" w:cs="Times New Roman"/>
          <w:color w:val="000000"/>
          <w:sz w:val="24"/>
          <w:szCs w:val="24"/>
        </w:rPr>
        <w:t>.</w:t>
      </w:r>
    </w:p>
    <w:p w14:paraId="30104BA4" w14:textId="77777777" w:rsid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2 ir 4 klasėse, valandos skiriamos dailės ir technologijų dalykui, technologiniam ugdymui skiria</w:t>
      </w:r>
      <w:r>
        <w:rPr>
          <w:rFonts w:ascii="Times New Roman" w:eastAsia="Times New Roman" w:hAnsi="Times New Roman" w:cs="Times New Roman"/>
          <w:color w:val="000000"/>
          <w:sz w:val="24"/>
          <w:szCs w:val="24"/>
        </w:rPr>
        <w:t>nt</w:t>
      </w:r>
      <w:r w:rsidRPr="00C055FD">
        <w:rPr>
          <w:rFonts w:ascii="Times New Roman" w:eastAsia="Times New Roman" w:hAnsi="Times New Roman" w:cs="Times New Roman"/>
          <w:color w:val="000000"/>
          <w:sz w:val="24"/>
          <w:szCs w:val="24"/>
        </w:rPr>
        <w:t xml:space="preserve"> ne mažiau kaip trečdalis dailės ir technologijų dalykui skiriamo laiko;</w:t>
      </w:r>
    </w:p>
    <w:p w14:paraId="7C329782" w14:textId="77777777" w:rsidR="006057A2" w:rsidRPr="006057A2" w:rsidRDefault="006057A2"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057A2">
        <w:rPr>
          <w:rFonts w:ascii="Times New Roman" w:eastAsia="Times New Roman" w:hAnsi="Times New Roman" w:cs="Times New Roman"/>
          <w:color w:val="000000"/>
          <w:sz w:val="24"/>
          <w:szCs w:val="24"/>
          <w:shd w:val="clear" w:color="auto" w:fill="FFFFFF"/>
          <w:lang w:eastAsia="en-US"/>
        </w:rPr>
        <w:t>2 ir 4 klasėje socialiniam ir gamtamoksliniam ugdymui skiriama po pusė pasaulio pažinimo dalykui skirto ugdymo laiko, iš kurio ne mažiau kaip viena ketvirtoji turi būti skiriama praktinei patyriminei veiklai</w:t>
      </w:r>
      <w:r>
        <w:rPr>
          <w:rFonts w:ascii="Times New Roman" w:eastAsia="Times New Roman" w:hAnsi="Times New Roman" w:cs="Times New Roman"/>
          <w:color w:val="000000"/>
          <w:sz w:val="24"/>
          <w:szCs w:val="24"/>
          <w:shd w:val="clear" w:color="auto" w:fill="FFFFFF"/>
          <w:lang w:eastAsia="en-US"/>
        </w:rPr>
        <w:t>;</w:t>
      </w:r>
    </w:p>
    <w:p w14:paraId="3BEB5AA0" w14:textId="77777777" w:rsidR="006057A2" w:rsidRPr="006057A2" w:rsidRDefault="006057A2" w:rsidP="006057A2">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057A2">
        <w:rPr>
          <w:rFonts w:ascii="Times New Roman" w:eastAsia="Times New Roman" w:hAnsi="Times New Roman" w:cs="Times New Roman"/>
          <w:color w:val="000000"/>
          <w:sz w:val="24"/>
          <w:szCs w:val="24"/>
        </w:rPr>
        <w:t>Skaitmeninei 1-4 klasių mokinių kompetencijai ugdyti per visus dalykus ugdymo procese naudojamos šiuolaikinės skaitmeninės technologijos; atskira</w:t>
      </w:r>
      <w:r>
        <w:rPr>
          <w:rFonts w:ascii="Times New Roman" w:eastAsia="Times New Roman" w:hAnsi="Times New Roman" w:cs="Times New Roman"/>
          <w:color w:val="000000"/>
          <w:sz w:val="24"/>
          <w:szCs w:val="24"/>
        </w:rPr>
        <w:t xml:space="preserve"> (0,5 val.)</w:t>
      </w:r>
      <w:r w:rsidRPr="006057A2">
        <w:rPr>
          <w:rFonts w:ascii="Times New Roman" w:eastAsia="Times New Roman" w:hAnsi="Times New Roman" w:cs="Times New Roman"/>
          <w:color w:val="000000"/>
          <w:sz w:val="24"/>
          <w:szCs w:val="24"/>
        </w:rPr>
        <w:t xml:space="preserve"> informatikos pamoka (ją skiriant iš pamokų, skirtų mokinių ugdymosi poreikiams tenkinti) ugdomas mokinių informatinis mąstymas, mokoma kūrybiško ir atsakingo šiuolaikinių technologijų naudojimo, saugaus ir atsakingo elgesio skaitmeninėje aplinkoje, skaitmeninio turinio kūrimo, įgyvendinama Informatikos bendroji programa;</w:t>
      </w:r>
    </w:p>
    <w:p w14:paraId="4F008477"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Specialiosios medicininės fizinio pajėgumo grupės mokiniai dalyvauja ugdymo veiklose su pagrindine grupe, bet pratimai ir krūvis jiems skiriami pagal gydytojo rekomendacijas;</w:t>
      </w:r>
    </w:p>
    <w:p w14:paraId="61E6A8FD" w14:textId="2342DC6E"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Mokiniui, kuris mokosi pagal pradinio ugdymo programą per dieną negali būti daugiau kaip 5 pamokos 1 klasės mokiniui ir 6 pamokos 2–4 klasės mokiniui, o mokiniui</w:t>
      </w:r>
      <w:r>
        <w:rPr>
          <w:rFonts w:ascii="Times New Roman" w:eastAsia="Times New Roman" w:hAnsi="Times New Roman" w:cs="Times New Roman"/>
          <w:color w:val="000000"/>
          <w:sz w:val="24"/>
          <w:szCs w:val="24"/>
        </w:rPr>
        <w:t xml:space="preserve">, besimokančiam </w:t>
      </w:r>
      <w:r w:rsidRPr="00C055FD">
        <w:rPr>
          <w:rFonts w:ascii="Times New Roman" w:eastAsia="Times New Roman" w:hAnsi="Times New Roman" w:cs="Times New Roman"/>
          <w:color w:val="000000"/>
          <w:sz w:val="24"/>
          <w:szCs w:val="24"/>
        </w:rPr>
        <w:t xml:space="preserve"> pagal pagrindinio ugdymo programą – ne daugiau kaip 7 pamokos per dieną. (priedas Nr. </w:t>
      </w:r>
      <w:r w:rsidR="002A1BD5">
        <w:rPr>
          <w:rFonts w:ascii="Times New Roman" w:eastAsia="Times New Roman" w:hAnsi="Times New Roman" w:cs="Times New Roman"/>
          <w:color w:val="000000"/>
          <w:sz w:val="24"/>
          <w:szCs w:val="24"/>
        </w:rPr>
        <w:t>8</w:t>
      </w:r>
      <w:r w:rsidRPr="00C055FD">
        <w:rPr>
          <w:rFonts w:ascii="Times New Roman" w:eastAsia="Times New Roman" w:hAnsi="Times New Roman" w:cs="Times New Roman"/>
          <w:color w:val="000000"/>
          <w:sz w:val="24"/>
          <w:szCs w:val="24"/>
        </w:rPr>
        <w:t>).</w:t>
      </w:r>
    </w:p>
    <w:p w14:paraId="68EDD0FE"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lastRenderedPageBreak/>
        <w:t>Organizuojamas mokytojų bendradarbiavimas, skatinamas ugdymo turinio integravimas, sprendžiami mokinių mokymosi krūvio optimizavimo klausimai;</w:t>
      </w:r>
    </w:p>
    <w:p w14:paraId="06778D5F"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Užtikrinama, kad mokiniams per dieną nebūtų skiriamas daugiau kaip vienas kontrolinis darbas. </w:t>
      </w:r>
      <w:r>
        <w:rPr>
          <w:rFonts w:ascii="Times New Roman" w:eastAsia="Times New Roman" w:hAnsi="Times New Roman" w:cs="Times New Roman"/>
          <w:color w:val="000000"/>
          <w:sz w:val="24"/>
          <w:szCs w:val="24"/>
        </w:rPr>
        <w:t>Susitarta a</w:t>
      </w:r>
      <w:r w:rsidRPr="00C055FD">
        <w:rPr>
          <w:rFonts w:ascii="Times New Roman" w:eastAsia="Times New Roman" w:hAnsi="Times New Roman" w:cs="Times New Roman"/>
          <w:color w:val="000000"/>
          <w:sz w:val="24"/>
          <w:szCs w:val="24"/>
        </w:rPr>
        <w:t>pie kontrolinį darbą mokinius informuoti (žodžiu ir el. dienyne) ne vėliau kaip prieš savaitę. Nerekomenduojami kontroliniai darbai po ligos, atostogų ar šventinių dienų;</w:t>
      </w:r>
    </w:p>
    <w:p w14:paraId="33773AF9"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Namų darbų skyrimą klasėje dirbantys mokytojai derina tarpusavyje. 1 klasių mokiniams namų darbai neskiriami rugsėjo ir spalio mėnesį, o vėliau skiriami namų darbai, kuriems atlikti reikia ne daugiau kaip 1 valandos per dieną. 2–4 klasių mokiniams skiriami namų darbai, kuriems atlikti reikia ne daugiau kaip 1 valandos, 5–6 klasių – 1,5 valandos, 7–8 klasių – 2 valandų, 9–10 klasių – 2,5 valandos per dieną;</w:t>
      </w:r>
    </w:p>
    <w:p w14:paraId="001E248C"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Numatytos 8 dienos be namų darbų per mokslo metus. Mokinių tarybai pasiūlius, 2023–2024 mokslo metais šios dienos yra  rugsėjo 13, spalio 13, lapkričio 13,  gruodžio 13, vasario 13, kovo 13, gegužės 13, birželio 13.</w:t>
      </w:r>
    </w:p>
    <w:p w14:paraId="1F6CCA48"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Mokiniams, kurie pradeda mokytis penktoje klasėje ir naujai atvykusiems mokiniams skiriamas adaptacinis mėnesio laikotarpis. Adaptacijos laikotarpiu stebima individuali pažanga, mokinių pasiekimai ir pažanga nevertinama neigiamais įvertinimais.</w:t>
      </w:r>
    </w:p>
    <w:p w14:paraId="2B98E135"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Mokiniui, besimokančiam </w:t>
      </w:r>
      <w:r w:rsidR="006057A2">
        <w:rPr>
          <w:rFonts w:ascii="Times New Roman" w:eastAsia="Times New Roman" w:hAnsi="Times New Roman" w:cs="Times New Roman"/>
          <w:color w:val="000000"/>
          <w:sz w:val="24"/>
          <w:szCs w:val="24"/>
        </w:rPr>
        <w:t xml:space="preserve">5-10 klasėje 2023-2024 m. m. iki birželio 1 dienos </w:t>
      </w:r>
      <w:r w:rsidRPr="00C055FD">
        <w:rPr>
          <w:rFonts w:ascii="Times New Roman" w:eastAsia="Times New Roman" w:hAnsi="Times New Roman" w:cs="Times New Roman"/>
          <w:color w:val="000000"/>
          <w:sz w:val="24"/>
          <w:szCs w:val="24"/>
        </w:rPr>
        <w:t>privaloma atlikti socialinę-pilietinę veiklą, kurios trukmė: 6, 8, 10 klasių mokiniams ne mažiau kaip 10 pamokų (valandų); 5, 7, 9 klasių mokiniams ne mažiau kaip 20 pamokų (valandų). Socialinė-pilietinė veikla neįskaitoma į mokinio mokymosi krūvį.</w:t>
      </w:r>
    </w:p>
    <w:p w14:paraId="23048732"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5–8 klasių mokinių veikla orientuota į mokinių socialinių ryšių kūrimą ir stiprinimą pačioje klasėje ir mokykloje: dalyvavimas aplinkos ir paminklų tvarkymo, geros kaimynystės akcijose, mokyklos savivaldoje, savanorystė slaugos namuose, budėjimas mokykloje, pagalba mokyklos bibliotekoje, dalyvavimas Valstybinėse šventėse, klasės, mokyklos ir miesto aplinkos tvarkymas, dalyvavimas akcijoje „Darom“ ir kt.;</w:t>
      </w:r>
    </w:p>
    <w:p w14:paraId="7FC353F0"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9–10 klasių mokinių veikla siejama su pilietiškumo ugdymu, mokyklos projektais, dalyvavimu mokyklos savivaldoje, Valstybinėse šventėse, budėjimu mokykloje, įvairių renginių įgarsinimu, organizavimu, vedimu, pagalba mokymosi sunkumų turintiems mokiniams, klasės, mokyklos ir miesto aplinkos tvarkymas, dalyvavimas akcijoje „Darom“, savanoryste, įsijungimu į Ežerėlio bendruomenės projektus, pilietinius žygius;</w:t>
      </w:r>
    </w:p>
    <w:p w14:paraId="03782909"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Socialinė-pilietinė veikla fiksuojama el. dienyne.</w:t>
      </w:r>
    </w:p>
    <w:p w14:paraId="33CAE1B6"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Mokiniai socialinę veiklą </w:t>
      </w:r>
      <w:r w:rsidR="006057A2">
        <w:rPr>
          <w:rFonts w:ascii="Times New Roman" w:eastAsia="Times New Roman" w:hAnsi="Times New Roman" w:cs="Times New Roman"/>
          <w:color w:val="000000"/>
          <w:sz w:val="24"/>
          <w:szCs w:val="24"/>
        </w:rPr>
        <w:t xml:space="preserve">planuoja, </w:t>
      </w:r>
      <w:r w:rsidRPr="00C055FD">
        <w:rPr>
          <w:rFonts w:ascii="Times New Roman" w:eastAsia="Times New Roman" w:hAnsi="Times New Roman" w:cs="Times New Roman"/>
          <w:color w:val="000000"/>
          <w:sz w:val="24"/>
          <w:szCs w:val="24"/>
        </w:rPr>
        <w:t>atlieka ir savo socialinės-pilietinės veiklos įrodymus kaupia patys iki einamųjų metų birželio 1 dienos.</w:t>
      </w:r>
    </w:p>
    <w:p w14:paraId="0941D9BD" w14:textId="77777777" w:rsid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Veiklą </w:t>
      </w:r>
      <w:r w:rsidR="006057A2">
        <w:rPr>
          <w:rFonts w:ascii="Times New Roman" w:eastAsia="Times New Roman" w:hAnsi="Times New Roman" w:cs="Times New Roman"/>
          <w:color w:val="000000"/>
          <w:sz w:val="24"/>
          <w:szCs w:val="24"/>
        </w:rPr>
        <w:t>inicijuoja</w:t>
      </w:r>
      <w:r w:rsidRPr="00C055FD">
        <w:rPr>
          <w:rFonts w:ascii="Times New Roman" w:eastAsia="Times New Roman" w:hAnsi="Times New Roman" w:cs="Times New Roman"/>
          <w:color w:val="000000"/>
          <w:sz w:val="24"/>
          <w:szCs w:val="24"/>
        </w:rPr>
        <w:t xml:space="preserve">, organizuoja klasės vadovai, </w:t>
      </w:r>
      <w:r w:rsidR="006057A2">
        <w:rPr>
          <w:rFonts w:ascii="Times New Roman" w:eastAsia="Times New Roman" w:hAnsi="Times New Roman" w:cs="Times New Roman"/>
          <w:color w:val="000000"/>
          <w:sz w:val="24"/>
          <w:szCs w:val="24"/>
        </w:rPr>
        <w:t xml:space="preserve">dalykų mokytojai, </w:t>
      </w:r>
      <w:r w:rsidRPr="00C055FD">
        <w:rPr>
          <w:rFonts w:ascii="Times New Roman" w:eastAsia="Times New Roman" w:hAnsi="Times New Roman" w:cs="Times New Roman"/>
          <w:color w:val="000000"/>
          <w:sz w:val="24"/>
          <w:szCs w:val="24"/>
        </w:rPr>
        <w:t>pagalbos specialistai, o fiksuoja klasių vadovai, pusmečio pabaigoje aptaria socialinę veiklą su socialine pedagoge ir direktor</w:t>
      </w:r>
      <w:r w:rsidR="006057A2">
        <w:rPr>
          <w:rFonts w:ascii="Times New Roman" w:eastAsia="Times New Roman" w:hAnsi="Times New Roman" w:cs="Times New Roman"/>
          <w:color w:val="000000"/>
          <w:sz w:val="24"/>
          <w:szCs w:val="24"/>
        </w:rPr>
        <w:t>iaus</w:t>
      </w:r>
      <w:r w:rsidRPr="00C055FD">
        <w:rPr>
          <w:rFonts w:ascii="Times New Roman" w:eastAsia="Times New Roman" w:hAnsi="Times New Roman" w:cs="Times New Roman"/>
          <w:color w:val="000000"/>
          <w:sz w:val="24"/>
          <w:szCs w:val="24"/>
        </w:rPr>
        <w:t xml:space="preserve"> pavaduotoja ugdymui klasės vadovų metodinėje grupėje. </w:t>
      </w:r>
    </w:p>
    <w:p w14:paraId="3E4ADA3D" w14:textId="77777777" w:rsidR="000C0D57" w:rsidRPr="00C055FD" w:rsidRDefault="000C0D57"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0C0D57">
        <w:rPr>
          <w:rFonts w:ascii="Times New Roman" w:eastAsia="Times New Roman" w:hAnsi="Times New Roman" w:cs="Times New Roman"/>
          <w:color w:val="000000"/>
          <w:sz w:val="24"/>
          <w:szCs w:val="24"/>
        </w:rPr>
        <w:t>5–8 klasėse organizuojam</w:t>
      </w:r>
      <w:r>
        <w:rPr>
          <w:rFonts w:ascii="Times New Roman" w:eastAsia="Times New Roman" w:hAnsi="Times New Roman" w:cs="Times New Roman"/>
          <w:color w:val="000000"/>
          <w:sz w:val="24"/>
          <w:szCs w:val="24"/>
        </w:rPr>
        <w:t>i trumpalaikiai projektiniai darbai, 9-10 klasėse ilgalaikiai ( 1 sav. val. ir 0,5 sav. val.)</w:t>
      </w:r>
      <w:r w:rsidRPr="000C0D57">
        <w:rPr>
          <w:rFonts w:ascii="Times New Roman" w:eastAsia="Times New Roman" w:hAnsi="Times New Roman" w:cs="Times New Roman"/>
          <w:color w:val="000000"/>
          <w:sz w:val="24"/>
          <w:szCs w:val="24"/>
        </w:rPr>
        <w:t>;</w:t>
      </w:r>
    </w:p>
    <w:p w14:paraId="58A320F0"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 Parengiamosios medicininės fizinio pajėgumo grupės mokiniams krūvis ir pratimai fizinio ugdymo pamokose skiriami, atsižvelgiant į jų ligų pobūdį ir sveikatos būklę. Neskiriami ir neatliekami pratimų, galintys skatinti ligų paūmėjimą. Dėl ligos pobūdžio negalintiesiems atlikti įprastų užduočių mokytojas skiria alternatyvias atsiskaitymo užduotis, kurios atitinka mokinių fizines galimybes ir gydytojo rekomendacijas. </w:t>
      </w:r>
    </w:p>
    <w:p w14:paraId="05337BAC" w14:textId="77777777" w:rsidR="00C055FD" w:rsidRPr="006057A2"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6057A2">
        <w:rPr>
          <w:rFonts w:ascii="Times New Roman" w:eastAsia="Times New Roman" w:hAnsi="Times New Roman" w:cs="Times New Roman"/>
          <w:color w:val="000000"/>
          <w:sz w:val="24"/>
          <w:szCs w:val="24"/>
        </w:rPr>
        <w:t>Mokinys, atleistas nuo dalyko dalies pamokų lankymo, jų metu gali užsiimti kita ugdomąja veikla: mokytis savarankiškai arba pagal individualų ugdymo planą dalyvauti kitose</w:t>
      </w:r>
      <w:r w:rsidR="006057A2" w:rsidRPr="006057A2">
        <w:rPr>
          <w:rFonts w:ascii="Times New Roman" w:eastAsia="Times New Roman" w:hAnsi="Times New Roman" w:cs="Times New Roman"/>
          <w:color w:val="000000"/>
          <w:sz w:val="24"/>
          <w:szCs w:val="24"/>
        </w:rPr>
        <w:t xml:space="preserve"> </w:t>
      </w:r>
      <w:r w:rsidRPr="006057A2">
        <w:rPr>
          <w:rFonts w:ascii="Times New Roman" w:eastAsia="Times New Roman" w:hAnsi="Times New Roman" w:cs="Times New Roman"/>
          <w:color w:val="000000"/>
          <w:sz w:val="24"/>
          <w:szCs w:val="24"/>
        </w:rPr>
        <w:t xml:space="preserve">pamokose / veiklose. Mokiniai, atleisti nuo fizinio ugdymo pamokų dėl sveikatos, dalyvauja pamokoje ją stebėdami arba jiems siūlomos kitokios veiklos (pvz., stalo žaidimai, šaškės, šachmatai, siūlomi užsiėmimai </w:t>
      </w:r>
      <w:r w:rsidRPr="006057A2">
        <w:rPr>
          <w:rFonts w:ascii="Times New Roman" w:eastAsia="Times New Roman" w:hAnsi="Times New Roman" w:cs="Times New Roman"/>
          <w:color w:val="000000"/>
          <w:sz w:val="24"/>
          <w:szCs w:val="24"/>
        </w:rPr>
        <w:lastRenderedPageBreak/>
        <w:t>bibliotekoje, konsultacijose, socialinėje veikloje) ir pan.  Jeigu šios pamokos pagal pamokų tvarkaraštį yra pirmosios ar paskutinės, mokinys mokyklos sprendimu į mokyklą gali atvykti vėliau arba išvykti anksčiau. Apie tai mokykla  informuoja mokinio tėvus (globėjus, rūpintojus).</w:t>
      </w:r>
    </w:p>
    <w:p w14:paraId="231C18DA"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Mokinio mokymosi laikas edukacinėse išvykose, ekskursijose ir kitais panašiais atvejais, trunkantis ilgiau nei pamoka, perskaičiuojamas į konkretaus dalyko (-ų) mokymosi laiką (pagal pamokos (-ų) trukmę.</w:t>
      </w:r>
    </w:p>
    <w:p w14:paraId="07F232D9"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 Šiais mokslo metais iš valandų veikloms bendruomenei numatyta skirti ilgalaikes individualias lietuvių kalbos konsultacijas mokiniams, turintiems migranto požymį, kurie atvyko į Lietuvą iš Ukrainos: grupei 4 sav. val. (dviem antros klasės mokiniams, dviem penktos klasės mokiniams, trims šeštos klasės mokiniams, vienai septintos klasės mokinei). Du 6 klasės mokiniai ugdomi derinant ugdymąsi mokykloje su mokymusi nuotoliu Ukrainos mokykloje;</w:t>
      </w:r>
    </w:p>
    <w:p w14:paraId="71956587"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Mažiausias mokinių skaičius laikinoje grupėje yra 7 mokiniai. Išimties tvarka siekiant mokinių pasirinktų dalykų mokymosi tęstinumo mokinių skaičius grupėje gali būti mažesnis iki mokslo metų pabaigos.</w:t>
      </w:r>
    </w:p>
    <w:p w14:paraId="0B64DCD0"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Mokyklos ugdymo turiniui įgyvendinti klasė į grupes dalijama arba sudaromos laikinosios grupės dalykams mokyti: doriniam ugdymui (tikyba 1,2,3,4,5,6 klasėse, etika 1,2,4,5 klasėse); informacinėms technologijoms pagal kompiuterizuotų vietų skaičių kabinete 5 klasėje; technologijų 5,6,7,8,9 klasėse;  užsienio kalbai  (anglų) 5 klasėje (mokosi 26 mokiniai).</w:t>
      </w:r>
    </w:p>
    <w:p w14:paraId="3777D947" w14:textId="77777777" w:rsid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Informacinės technologijos: 10 klasės mokiniai pasirinko modulį: „Tinklapių kūrimo pradmenys” Mokykla siūlo mokiniams per neformaliojo švietimo veiklą informatikų būrelį.</w:t>
      </w:r>
    </w:p>
    <w:p w14:paraId="0BD737BC" w14:textId="77777777" w:rsidR="000C0D57" w:rsidRPr="00C055FD" w:rsidRDefault="0057197C"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Gamtamoksliniame ugdyme</w:t>
      </w:r>
      <w:r w:rsidR="000C0D57" w:rsidRPr="000C0D57">
        <w:rPr>
          <w:rFonts w:ascii="Times New Roman" w:eastAsia="Times New Roman" w:hAnsi="Times New Roman" w:cs="Times New Roman"/>
          <w:color w:val="000000"/>
          <w:sz w:val="24"/>
          <w:szCs w:val="24"/>
        </w:rPr>
        <w:t xml:space="preserve"> </w:t>
      </w:r>
      <w:r w:rsidRPr="000C0D57">
        <w:rPr>
          <w:rFonts w:ascii="Times New Roman" w:eastAsia="Times New Roman" w:hAnsi="Times New Roman" w:cs="Times New Roman"/>
          <w:color w:val="000000"/>
          <w:sz w:val="24"/>
          <w:szCs w:val="24"/>
        </w:rPr>
        <w:t xml:space="preserve">eksperimentinei ir praktinei </w:t>
      </w:r>
      <w:r>
        <w:rPr>
          <w:rFonts w:ascii="Times New Roman" w:eastAsia="Times New Roman" w:hAnsi="Times New Roman" w:cs="Times New Roman"/>
          <w:color w:val="000000"/>
          <w:sz w:val="24"/>
          <w:szCs w:val="24"/>
        </w:rPr>
        <w:t>5-10 klasių mokinių veiklai numatyta skirti</w:t>
      </w:r>
      <w:r w:rsidRPr="000C0D57">
        <w:rPr>
          <w:rFonts w:ascii="Times New Roman" w:eastAsia="Times New Roman" w:hAnsi="Times New Roman" w:cs="Times New Roman"/>
          <w:color w:val="000000"/>
          <w:sz w:val="24"/>
          <w:szCs w:val="24"/>
        </w:rPr>
        <w:t xml:space="preserve"> ne mažiau nei 30 proc. ugdymo turinio įgyvendinimo laiko</w:t>
      </w:r>
      <w:r>
        <w:rPr>
          <w:rFonts w:ascii="Times New Roman" w:eastAsia="Times New Roman" w:hAnsi="Times New Roman" w:cs="Times New Roman"/>
          <w:color w:val="000000"/>
          <w:sz w:val="24"/>
          <w:szCs w:val="24"/>
        </w:rPr>
        <w:t xml:space="preserve"> (</w:t>
      </w:r>
      <w:r w:rsidR="000C0D57" w:rsidRPr="000C0D57">
        <w:rPr>
          <w:rFonts w:ascii="Times New Roman" w:eastAsia="Times New Roman" w:hAnsi="Times New Roman" w:cs="Times New Roman"/>
          <w:color w:val="000000"/>
          <w:sz w:val="24"/>
          <w:szCs w:val="24"/>
        </w:rPr>
        <w:t>mokykloje</w:t>
      </w:r>
      <w:r>
        <w:rPr>
          <w:rFonts w:ascii="Times New Roman" w:eastAsia="Times New Roman" w:hAnsi="Times New Roman" w:cs="Times New Roman"/>
          <w:color w:val="000000"/>
          <w:sz w:val="24"/>
          <w:szCs w:val="24"/>
        </w:rPr>
        <w:t>, kitų mokyklų laboratorijose</w:t>
      </w:r>
      <w:r w:rsidR="000C0D57" w:rsidRPr="000C0D57">
        <w:rPr>
          <w:rFonts w:ascii="Times New Roman" w:eastAsia="Times New Roman" w:hAnsi="Times New Roman" w:cs="Times New Roman"/>
          <w:color w:val="000000"/>
          <w:sz w:val="24"/>
          <w:szCs w:val="24"/>
        </w:rPr>
        <w:t>, atvirosios prieigos STEAM centruose</w:t>
      </w:r>
      <w:r>
        <w:rPr>
          <w:rFonts w:ascii="Times New Roman" w:eastAsia="Times New Roman" w:hAnsi="Times New Roman" w:cs="Times New Roman"/>
          <w:color w:val="000000"/>
          <w:sz w:val="24"/>
          <w:szCs w:val="24"/>
        </w:rPr>
        <w:t>)</w:t>
      </w:r>
      <w:r w:rsidR="000C0D57" w:rsidRPr="000C0D57">
        <w:rPr>
          <w:rFonts w:ascii="Times New Roman" w:eastAsia="Times New Roman" w:hAnsi="Times New Roman" w:cs="Times New Roman"/>
          <w:color w:val="000000"/>
          <w:sz w:val="24"/>
          <w:szCs w:val="24"/>
        </w:rPr>
        <w:t>;</w:t>
      </w:r>
    </w:p>
    <w:p w14:paraId="5A81F0F3"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 xml:space="preserve">Technologijos: 9 klasėje mokiniai pasirinko Mitybos ir </w:t>
      </w:r>
      <w:r w:rsidR="006057A2">
        <w:rPr>
          <w:rFonts w:ascii="Times New Roman" w:eastAsia="Times New Roman" w:hAnsi="Times New Roman" w:cs="Times New Roman"/>
          <w:color w:val="000000"/>
          <w:sz w:val="24"/>
          <w:szCs w:val="24"/>
        </w:rPr>
        <w:t>K</w:t>
      </w:r>
      <w:r w:rsidRPr="00C055FD">
        <w:rPr>
          <w:rFonts w:ascii="Times New Roman" w:eastAsia="Times New Roman" w:hAnsi="Times New Roman" w:cs="Times New Roman"/>
          <w:color w:val="000000"/>
          <w:sz w:val="24"/>
          <w:szCs w:val="24"/>
        </w:rPr>
        <w:t>onstrukcinių medžiagų programas. 10 klasėje visi mokiniai pasirinko Mitybos programą.</w:t>
      </w:r>
      <w:r w:rsidR="006057A2">
        <w:rPr>
          <w:rFonts w:ascii="Times New Roman" w:eastAsia="Times New Roman" w:hAnsi="Times New Roman" w:cs="Times New Roman"/>
          <w:color w:val="000000"/>
          <w:sz w:val="24"/>
          <w:szCs w:val="24"/>
        </w:rPr>
        <w:t xml:space="preserve"> Techninį kūrybiškumą mokiniai plėtos trijuose rankdarbių būreliuose.</w:t>
      </w:r>
    </w:p>
    <w:p w14:paraId="46058952" w14:textId="77777777" w:rsidR="00C055FD" w:rsidRPr="00C055FD" w:rsidRDefault="00C055FD" w:rsidP="00C055FD">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055FD">
        <w:rPr>
          <w:rFonts w:ascii="Times New Roman" w:eastAsia="Times New Roman" w:hAnsi="Times New Roman" w:cs="Times New Roman"/>
          <w:color w:val="000000"/>
          <w:sz w:val="24"/>
          <w:szCs w:val="24"/>
        </w:rPr>
        <w:t>Organizuojama mobili trečios-ketvirtos klasės grupė mokytis etikos, šeštos-septintos klasės grupė mokantis etikos ir tikybos, devintos - dešimtos klasės grupės mokantis etikos, fizinio ugdymo, dailės, projektinės veiklos.</w:t>
      </w:r>
    </w:p>
    <w:p w14:paraId="5D71EFF8" w14:textId="77777777" w:rsidR="00661CA2" w:rsidRPr="00CE06A1" w:rsidRDefault="00C055FD" w:rsidP="00CE06A1">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E06A1">
        <w:rPr>
          <w:rFonts w:ascii="Times New Roman" w:eastAsia="Times New Roman" w:hAnsi="Times New Roman" w:cs="Times New Roman"/>
          <w:color w:val="000000"/>
          <w:sz w:val="24"/>
          <w:szCs w:val="24"/>
        </w:rPr>
        <w:t>Projektinė veikla: 0,5 savaitinės valandos skiriama patyriminio ugdymo projektui jungtinei 9-10 klasių grupei, 0,5 sav. valandos skiriama 9 klasės projektinei savanorystės veiklai.</w:t>
      </w:r>
    </w:p>
    <w:p w14:paraId="770FED7C" w14:textId="77777777" w:rsidR="00661CA2" w:rsidRDefault="00661CA2">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39169992" w14:textId="77777777" w:rsidR="0057197C" w:rsidRPr="0057197C" w:rsidRDefault="00CE06A1" w:rsidP="0057197C">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en-US"/>
        </w:rPr>
      </w:pPr>
      <w:bookmarkStart w:id="11" w:name="_Hlk143808656"/>
      <w:r w:rsidRPr="0057197C">
        <w:rPr>
          <w:rFonts w:ascii="Times New Roman" w:eastAsia="Times New Roman" w:hAnsi="Times New Roman" w:cs="Times New Roman"/>
          <w:b/>
          <w:sz w:val="24"/>
          <w:szCs w:val="24"/>
          <w:lang w:eastAsia="en-US"/>
        </w:rPr>
        <w:t>I</w:t>
      </w:r>
      <w:r w:rsidR="0057197C" w:rsidRPr="0057197C">
        <w:rPr>
          <w:rFonts w:ascii="Times New Roman" w:eastAsia="Times New Roman" w:hAnsi="Times New Roman" w:cs="Times New Roman"/>
          <w:b/>
          <w:sz w:val="24"/>
          <w:szCs w:val="24"/>
          <w:lang w:eastAsia="en-US"/>
        </w:rPr>
        <w:t>V SKYRIUS</w:t>
      </w:r>
    </w:p>
    <w:p w14:paraId="330E42B1" w14:textId="77777777" w:rsidR="00312485" w:rsidRDefault="0057197C" w:rsidP="0057197C">
      <w:pPr>
        <w:pBdr>
          <w:top w:val="nil"/>
          <w:left w:val="nil"/>
          <w:bottom w:val="nil"/>
          <w:right w:val="nil"/>
          <w:between w:val="nil"/>
        </w:pBdr>
        <w:spacing w:after="0"/>
        <w:ind w:left="360"/>
        <w:jc w:val="both"/>
        <w:rPr>
          <w:rFonts w:ascii="Times New Roman" w:eastAsia="Times New Roman" w:hAnsi="Times New Roman" w:cs="Times New Roman"/>
          <w:b/>
          <w:sz w:val="24"/>
          <w:szCs w:val="24"/>
          <w:lang w:eastAsia="en-US"/>
        </w:rPr>
      </w:pPr>
      <w:r w:rsidRPr="0057197C">
        <w:rPr>
          <w:rFonts w:ascii="Times New Roman" w:eastAsia="Times New Roman" w:hAnsi="Times New Roman" w:cs="Times New Roman"/>
          <w:b/>
          <w:sz w:val="24"/>
          <w:szCs w:val="24"/>
          <w:lang w:eastAsia="en-US"/>
        </w:rPr>
        <w:t>MOKINIŲ, TURINČIŲ SPECIALIŲJŲ UGDYMOSI POREIKIŲ (IŠSKYRUS ATSIRANDANČIUS DĖL IŠSKIRTINIŲ GABUMŲ), UGDYMO ORGANIZAVIMAS</w:t>
      </w:r>
    </w:p>
    <w:bookmarkEnd w:id="11"/>
    <w:p w14:paraId="4521532C" w14:textId="77777777" w:rsidR="0057197C" w:rsidRDefault="0057197C" w:rsidP="0057197C">
      <w:pPr>
        <w:pBdr>
          <w:top w:val="nil"/>
          <w:left w:val="nil"/>
          <w:bottom w:val="nil"/>
          <w:right w:val="nil"/>
          <w:between w:val="nil"/>
        </w:pBdr>
        <w:spacing w:after="0"/>
        <w:ind w:left="360"/>
        <w:jc w:val="both"/>
        <w:rPr>
          <w:rFonts w:ascii="Times New Roman" w:eastAsia="Times New Roman" w:hAnsi="Times New Roman" w:cs="Times New Roman"/>
          <w:color w:val="000000"/>
          <w:sz w:val="24"/>
          <w:szCs w:val="24"/>
        </w:rPr>
      </w:pPr>
    </w:p>
    <w:p w14:paraId="2A8094C7"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Ugdymo procese vadovaujamasi Mokinių, turinčių specialiųjų ugdymosi poreikių, ugdymo organizavimo tvarkos aprašu, patvirtintu Lietuvos Respublikos švietimo, mokslo ir sporto ministro 2011 m. rugsėjo 30 d. įsakymu Nr. V-1795 „Dėl Mokinių, turinčių specialių</w:t>
      </w:r>
      <w:r>
        <w:rPr>
          <w:rFonts w:ascii="Times New Roman" w:eastAsia="Times New Roman" w:hAnsi="Times New Roman" w:cs="Times New Roman"/>
          <w:color w:val="000000"/>
          <w:sz w:val="24"/>
          <w:szCs w:val="24"/>
        </w:rPr>
        <w:t xml:space="preserve">jų ugdymosi poreikių, ugdymo organizavimo tvarkos aprašo patvirtinimo“. </w:t>
      </w:r>
    </w:p>
    <w:p w14:paraId="21D86F4F" w14:textId="77777777" w:rsidR="00312485" w:rsidRDefault="003D4FA5">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kiekvienam mokiniui, turinčiam specialiųjų ugdymosi poreikių, rengia individualų ugdymo planą, kurio sudėtinė dalis yra pagalbos planas, apimantis pagalbą ugdymo procese ir ki</w:t>
      </w:r>
      <w:r>
        <w:rPr>
          <w:rFonts w:ascii="Times New Roman" w:eastAsia="Times New Roman" w:hAnsi="Times New Roman" w:cs="Times New Roman"/>
          <w:color w:val="000000"/>
          <w:sz w:val="24"/>
          <w:szCs w:val="24"/>
        </w:rPr>
        <w:t>tų specialistų teikiamą pagalbą, didinančią ugdymo veiksmingumą.</w:t>
      </w:r>
    </w:p>
    <w:p w14:paraId="0732FB73" w14:textId="77777777" w:rsidR="00312485" w:rsidRDefault="003D4FA5">
      <w:pPr>
        <w:widowControl w:val="0"/>
        <w:numPr>
          <w:ilvl w:val="0"/>
          <w:numId w:val="3"/>
        </w:numPr>
        <w:pBdr>
          <w:top w:val="nil"/>
          <w:left w:val="nil"/>
          <w:bottom w:val="nil"/>
          <w:right w:val="nil"/>
          <w:between w:val="nil"/>
        </w:pBdr>
        <w:tabs>
          <w:tab w:val="left" w:pos="540"/>
        </w:tabs>
        <w:spacing w:after="0"/>
        <w:jc w:val="both"/>
        <w:rPr>
          <w:rFonts w:ascii="Times New Roman" w:eastAsia="Times New Roman" w:hAnsi="Times New Roman" w:cs="Times New Roman"/>
          <w:color w:val="000000"/>
          <w:sz w:val="24"/>
          <w:szCs w:val="24"/>
        </w:rPr>
      </w:pPr>
      <w:bookmarkStart w:id="12" w:name="_heading=h.3dy6vkm" w:colFirst="0" w:colLast="0"/>
      <w:bookmarkEnd w:id="12"/>
      <w:r>
        <w:rPr>
          <w:rFonts w:ascii="Times New Roman" w:eastAsia="Times New Roman" w:hAnsi="Times New Roman" w:cs="Times New Roman"/>
          <w:color w:val="000000"/>
          <w:sz w:val="24"/>
          <w:szCs w:val="24"/>
        </w:rPr>
        <w:t>Organizuodama mokinių, turinčių specialiųjų ugdymosi poreikių, ugdymą, mokykla atsižvelgia į mokinių specialiuosius ugdymosi poreikius, jų lygį, specialiojo ugdymo ir švietimo pagalbos poreikį, atsirandantį dėl įgimtų ar įgytų sutrikimų arba (ir) nepalanki</w:t>
      </w:r>
      <w:r>
        <w:rPr>
          <w:rFonts w:ascii="Times New Roman" w:eastAsia="Times New Roman" w:hAnsi="Times New Roman" w:cs="Times New Roman"/>
          <w:color w:val="000000"/>
          <w:sz w:val="24"/>
          <w:szCs w:val="24"/>
        </w:rPr>
        <w:t xml:space="preserve">ų aplinkos veiksnių, mokymosi formą (ugdosi bendrojo ugdymo mokykloje integruotai), ugdymo programą, turimas </w:t>
      </w:r>
      <w:r>
        <w:rPr>
          <w:rFonts w:ascii="Times New Roman" w:eastAsia="Times New Roman" w:hAnsi="Times New Roman" w:cs="Times New Roman"/>
          <w:color w:val="000000"/>
          <w:sz w:val="24"/>
          <w:szCs w:val="24"/>
        </w:rPr>
        <w:lastRenderedPageBreak/>
        <w:t>mokymo lėšas  ir jų ugdymą organizuoja vadovaudamasi  mokinių, turinčių specialiųjų ugdymosi poreikių, ugdymo organizavimo tvarkos aprašu, patvirti</w:t>
      </w:r>
      <w:r>
        <w:rPr>
          <w:rFonts w:ascii="Times New Roman" w:eastAsia="Times New Roman" w:hAnsi="Times New Roman" w:cs="Times New Roman"/>
          <w:color w:val="000000"/>
          <w:sz w:val="24"/>
          <w:szCs w:val="24"/>
        </w:rPr>
        <w:t>ntu Lietuvos Respublikos švietimo ir mokslo ministro 2011 m. rugsėjo 30 d. įsakymu Nr. V-1795 „Dėl Mokinių, turinčių specialiųjų ugdymosi poreikių, ugdymo organizavimo tvarkos aprašo patvirtinimo.</w:t>
      </w:r>
    </w:p>
    <w:p w14:paraId="49E524C6" w14:textId="77777777" w:rsidR="00312485" w:rsidRDefault="003D4FA5">
      <w:pPr>
        <w:numPr>
          <w:ilvl w:val="0"/>
          <w:numId w:val="3"/>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Mokykla, ugdydama specialiųjų ugdymosi poreikių turinčius m</w:t>
      </w:r>
      <w:r>
        <w:rPr>
          <w:rFonts w:ascii="Times New Roman" w:eastAsia="Times New Roman" w:hAnsi="Times New Roman" w:cs="Times New Roman"/>
          <w:color w:val="000000"/>
          <w:sz w:val="24"/>
          <w:szCs w:val="24"/>
        </w:rPr>
        <w:t xml:space="preserve">okinius, įgyvendina pradinio ir pagrindinio pritaikytą ir individualizuotą ugdymo programą.  </w:t>
      </w:r>
    </w:p>
    <w:p w14:paraId="76C08A08" w14:textId="77777777" w:rsidR="00312485" w:rsidRDefault="003D4FA5">
      <w:pPr>
        <w:widowControl w:val="0"/>
        <w:numPr>
          <w:ilvl w:val="0"/>
          <w:numId w:val="3"/>
        </w:numPr>
        <w:pBdr>
          <w:top w:val="nil"/>
          <w:left w:val="nil"/>
          <w:bottom w:val="nil"/>
          <w:right w:val="nil"/>
          <w:between w:val="nil"/>
        </w:pBdr>
        <w:tabs>
          <w:tab w:val="left" w:pos="540"/>
        </w:tabs>
        <w:spacing w:after="0"/>
        <w:ind w:left="431" w:hanging="35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Bendrojo ugdymo dalykų programas mokiniui, turinčiam specialiųjų ugdymosi poreikių, pritaiko arba individualizuoja mokytojas, atsižvelgdamas į mokinio gebėjimus i</w:t>
      </w:r>
      <w:r>
        <w:rPr>
          <w:rFonts w:ascii="Times New Roman" w:eastAsia="Times New Roman" w:hAnsi="Times New Roman" w:cs="Times New Roman"/>
          <w:color w:val="000000"/>
          <w:sz w:val="24"/>
          <w:szCs w:val="24"/>
        </w:rPr>
        <w:t xml:space="preserve">r galias, bei specialiojo pedagogo ir/ar kitų Vaiko gerovės komisijos narių rekomendacijas. </w:t>
      </w:r>
    </w:p>
    <w:p w14:paraId="537C4765" w14:textId="77777777" w:rsidR="00312485" w:rsidRDefault="003D4FA5">
      <w:pPr>
        <w:widowControl w:val="0"/>
        <w:numPr>
          <w:ilvl w:val="1"/>
          <w:numId w:val="3"/>
        </w:numPr>
        <w:pBdr>
          <w:top w:val="nil"/>
          <w:left w:val="nil"/>
          <w:bottom w:val="nil"/>
          <w:right w:val="nil"/>
          <w:between w:val="nil"/>
        </w:pBdr>
        <w:tabs>
          <w:tab w:val="left" w:pos="540"/>
        </w:tabs>
        <w:spacing w:after="0"/>
        <w:ind w:left="431" w:hanging="43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Mokykla sudaromame mokinio individualaus ugdymo plane, švietimo pagalbos plane atsižvelgusi į mokinio, turinčio specialiųjų ugdymosi poreikių, mokymosi formą ir bendradarbiaudama su mokiniu ir/ar jo tėvais, švietimo pagalbos specialistais užtikrina ugdymo </w:t>
      </w:r>
      <w:r>
        <w:rPr>
          <w:rFonts w:ascii="Times New Roman" w:eastAsia="Times New Roman" w:hAnsi="Times New Roman" w:cs="Times New Roman"/>
          <w:color w:val="000000"/>
          <w:sz w:val="24"/>
          <w:szCs w:val="24"/>
        </w:rPr>
        <w:t>nuoseklumą, tęstinumą. Esant poreikiui koreguoja dalykų programoms įgyvendinti skiriamų savaitinių pamokų skaičių nuo 15 iki 25 proc., keičia specialiųjų pamokų, pratybų ir individualiai pagalbai skiriamų valandų (pamokų) skaičių per mokslo metus, atsižvel</w:t>
      </w:r>
      <w:r>
        <w:rPr>
          <w:rFonts w:ascii="Times New Roman" w:eastAsia="Times New Roman" w:hAnsi="Times New Roman" w:cs="Times New Roman"/>
          <w:color w:val="000000"/>
          <w:sz w:val="24"/>
          <w:szCs w:val="24"/>
        </w:rPr>
        <w:t>gusi į mokinio reikmes, švietimo pagalbos specialistų, Vaiko gerovės komisijos ar pedagoginės psichologinės tarnybos rekomendacijas. Išlaiko mokiniui Bendruosiuose ugdymo planuose nurodytą minimalų pamokų skaičių pritaikytai pradinio bei pagrindinio ugdymo</w:t>
      </w:r>
      <w:r>
        <w:rPr>
          <w:rFonts w:ascii="Times New Roman" w:eastAsia="Times New Roman" w:hAnsi="Times New Roman" w:cs="Times New Roman"/>
          <w:color w:val="000000"/>
          <w:sz w:val="24"/>
          <w:szCs w:val="24"/>
        </w:rPr>
        <w:t xml:space="preserve"> programoms įgyvendinti. </w:t>
      </w:r>
    </w:p>
    <w:p w14:paraId="61CBDC82" w14:textId="4D3CE98C" w:rsidR="00312485" w:rsidRDefault="003D4FA5" w:rsidP="00CE06A1">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Mokinių, turinčių specialiųjų ugdymosi poreikių, mokymosi pasiekimai vertinami remiantis mokyklos 5–10 klasių mokinių pažangos ir pasiekimų vertinimo aprašu, patvirtintu mokyklos direktoriaus 2021-09-01 įsakymu  Nr. V-62 .</w:t>
      </w:r>
    </w:p>
    <w:p w14:paraId="64D759DD" w14:textId="77777777" w:rsidR="00CE06A1" w:rsidRPr="00CE06A1" w:rsidRDefault="00CE06A1" w:rsidP="00CE06A1">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E06A1">
        <w:rPr>
          <w:rFonts w:ascii="Times New Roman" w:eastAsia="Times New Roman" w:hAnsi="Times New Roman" w:cs="Times New Roman"/>
          <w:color w:val="000000"/>
          <w:sz w:val="24"/>
          <w:szCs w:val="24"/>
        </w:rPr>
        <w:t>Mokinio, kuris mokosi pagal bendrojo ugdymo programą, mokymosi pasiekimai ir pažanga vertinami pagal bendrosiose programose numatytus pasiekimus ir vadovaujantis Bendrųjų ugdymo planų nuostatomis.</w:t>
      </w:r>
    </w:p>
    <w:p w14:paraId="349F700B" w14:textId="77777777" w:rsidR="00CE06A1" w:rsidRDefault="00CE06A1" w:rsidP="00CE06A1">
      <w:pPr>
        <w:numPr>
          <w:ilvl w:val="0"/>
          <w:numId w:val="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sidRPr="00CE06A1">
        <w:rPr>
          <w:rFonts w:ascii="Times New Roman" w:eastAsia="Times New Roman" w:hAnsi="Times New Roman" w:cs="Times New Roman"/>
          <w:color w:val="000000"/>
          <w:sz w:val="24"/>
          <w:szCs w:val="24"/>
        </w:rPr>
        <w:t>Mokinio, kuriam bendrojo ugdymo programa pritaikoma, mokymosi pažanga ir pasiekimai ugdymo procese vertinami pagal mokinio individualiame ugdymo plane numatytus individualios pažangos keliamus tikslus, kurie yra suderinti su bendrosiose programose numatytais pasiekimais, aptarus su mokiniu, jo tėvais (globėjais, rūpintojais), švietimo pagalbą teikiančiais specialistais, kokiais aspektais bus pritaikomas ugdymo turinys, ko sieks ir mokysis mokinys, kaip bus mokoma(si), kokie bus mokinio mokymosi pasiekimų vertinimo ir pa(si)tikrinimo būdai, kokiomis mokymo(si) priemonėmis bus naudojamasi.</w:t>
      </w:r>
    </w:p>
    <w:p w14:paraId="639A1A07" w14:textId="77777777" w:rsidR="00312485" w:rsidRDefault="00312485">
      <w:pPr>
        <w:widowControl w:val="0"/>
        <w:pBdr>
          <w:top w:val="nil"/>
          <w:left w:val="nil"/>
          <w:bottom w:val="nil"/>
          <w:right w:val="nil"/>
          <w:between w:val="nil"/>
        </w:pBdr>
        <w:tabs>
          <w:tab w:val="left" w:pos="720"/>
        </w:tabs>
        <w:spacing w:after="0"/>
        <w:rPr>
          <w:rFonts w:ascii="Times New Roman" w:eastAsia="Times New Roman" w:hAnsi="Times New Roman" w:cs="Times New Roman"/>
          <w:i/>
          <w:color w:val="000000"/>
          <w:sz w:val="24"/>
          <w:szCs w:val="24"/>
        </w:rPr>
      </w:pPr>
    </w:p>
    <w:p w14:paraId="29E57C0D" w14:textId="77777777" w:rsidR="00312485" w:rsidRDefault="003D4FA5">
      <w:pPr>
        <w:spacing w:after="0"/>
        <w:ind w:firstLine="720"/>
        <w:jc w:val="center"/>
        <w:rPr>
          <w:rFonts w:ascii="Times New Roman" w:eastAsia="Times New Roman" w:hAnsi="Times New Roman" w:cs="Times New Roman"/>
          <w:b/>
          <w:smallCaps/>
          <w:sz w:val="24"/>
          <w:szCs w:val="24"/>
        </w:rPr>
      </w:pPr>
      <w:r>
        <w:rPr>
          <w:rFonts w:ascii="Times New Roman" w:eastAsia="Times New Roman" w:hAnsi="Times New Roman" w:cs="Times New Roman"/>
          <w:b/>
          <w:smallCaps/>
          <w:sz w:val="24"/>
          <w:szCs w:val="24"/>
        </w:rPr>
        <w:t>BAIGIAMOSIOS NUOSTATOS</w:t>
      </w:r>
    </w:p>
    <w:p w14:paraId="63D4BBB6" w14:textId="77777777" w:rsidR="00312485" w:rsidRDefault="00312485">
      <w:pPr>
        <w:spacing w:after="0"/>
        <w:ind w:firstLine="720"/>
        <w:rPr>
          <w:rFonts w:ascii="Times New Roman" w:eastAsia="Times New Roman" w:hAnsi="Times New Roman" w:cs="Times New Roman"/>
          <w:smallCaps/>
          <w:sz w:val="14"/>
          <w:szCs w:val="14"/>
        </w:rPr>
      </w:pPr>
    </w:p>
    <w:p w14:paraId="73322FC6" w14:textId="77777777" w:rsidR="00312485" w:rsidRDefault="003D4FA5">
      <w:pPr>
        <w:numPr>
          <w:ilvl w:val="0"/>
          <w:numId w:val="3"/>
        </w:numPr>
        <w:pBdr>
          <w:top w:val="nil"/>
          <w:left w:val="nil"/>
          <w:bottom w:val="nil"/>
          <w:right w:val="nil"/>
          <w:between w:val="nil"/>
        </w:pBdr>
        <w:spacing w:after="0"/>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Už plano įgyvendinimą atsakingos mokyklos direktorius ir direktoriaus pavaduotojas ugdymui.</w:t>
      </w:r>
    </w:p>
    <w:p w14:paraId="675FA607" w14:textId="77777777" w:rsidR="00312485" w:rsidRDefault="003D4FA5">
      <w:pPr>
        <w:numPr>
          <w:ilvl w:val="0"/>
          <w:numId w:val="3"/>
        </w:numPr>
        <w:pBdr>
          <w:top w:val="nil"/>
          <w:left w:val="nil"/>
          <w:bottom w:val="nil"/>
          <w:right w:val="nil"/>
          <w:between w:val="nil"/>
        </w:pBdr>
        <w:spacing w:after="0"/>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Planas skelbiamas mokyklos internetinėje svetainėje </w:t>
      </w:r>
      <w:hyperlink r:id="rId8">
        <w:r>
          <w:rPr>
            <w:rFonts w:ascii="Times New Roman" w:eastAsia="Times New Roman" w:hAnsi="Times New Roman" w:cs="Times New Roman"/>
            <w:color w:val="000000"/>
            <w:sz w:val="24"/>
            <w:szCs w:val="24"/>
          </w:rPr>
          <w:t>http://www.ezerelis.kaunas.lm.lt</w:t>
        </w:r>
      </w:hyperlink>
    </w:p>
    <w:p w14:paraId="5B715859" w14:textId="77777777" w:rsidR="00312485" w:rsidRDefault="003D4FA5">
      <w:pPr>
        <w:numPr>
          <w:ilvl w:val="0"/>
          <w:numId w:val="3"/>
        </w:numPr>
        <w:pBdr>
          <w:top w:val="nil"/>
          <w:left w:val="nil"/>
          <w:bottom w:val="nil"/>
          <w:right w:val="nil"/>
          <w:between w:val="nil"/>
        </w:pBdr>
        <w:spacing w:after="0"/>
        <w:ind w:left="357" w:hanging="35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Planas įsigalioja nuo 2023 m. rugsėjo 1 d.</w:t>
      </w:r>
    </w:p>
    <w:p w14:paraId="26572733" w14:textId="77777777" w:rsidR="00312485" w:rsidRDefault="003D4FA5">
      <w:pPr>
        <w:spacing w:after="0"/>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w:t>
      </w:r>
    </w:p>
    <w:p w14:paraId="78879356" w14:textId="77777777" w:rsidR="00312485" w:rsidRDefault="003D4FA5">
      <w:pPr>
        <w:spacing w:after="0"/>
        <w:rPr>
          <w:rFonts w:ascii="Times New Roman" w:eastAsia="Times New Roman" w:hAnsi="Times New Roman" w:cs="Times New Roman"/>
          <w:sz w:val="24"/>
          <w:szCs w:val="24"/>
        </w:rPr>
      </w:pPr>
      <w:r>
        <w:br w:type="page"/>
      </w:r>
    </w:p>
    <w:p w14:paraId="042C32D9" w14:textId="77777777" w:rsidR="00312485" w:rsidRDefault="00312485">
      <w:pPr>
        <w:spacing w:after="0"/>
        <w:rPr>
          <w:rFonts w:ascii="Times New Roman" w:eastAsia="Times New Roman" w:hAnsi="Times New Roman" w:cs="Times New Roman"/>
          <w:b/>
          <w:sz w:val="24"/>
          <w:szCs w:val="24"/>
        </w:rPr>
      </w:pPr>
    </w:p>
    <w:p w14:paraId="2EA751D3" w14:textId="77777777" w:rsidR="00312485" w:rsidRDefault="003D4FA5">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PRIEDAI</w:t>
      </w:r>
    </w:p>
    <w:p w14:paraId="63FADED2" w14:textId="77777777" w:rsidR="00312485" w:rsidRDefault="00312485">
      <w:pPr>
        <w:spacing w:after="0"/>
        <w:rPr>
          <w:rFonts w:ascii="Times New Roman" w:eastAsia="Times New Roman" w:hAnsi="Times New Roman" w:cs="Times New Roman"/>
          <w:b/>
          <w:sz w:val="24"/>
          <w:szCs w:val="24"/>
        </w:rPr>
      </w:pPr>
    </w:p>
    <w:p w14:paraId="2A430FF5"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Ugdymo organizavimas. Darbo dienos – Atostogos – 1–4 klasėse;</w:t>
      </w:r>
    </w:p>
    <w:p w14:paraId="69C7F288"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Ugdymo organizavimas. Darbo dienos – Atostogos – 5–10 klasėse;</w:t>
      </w:r>
    </w:p>
    <w:p w14:paraId="36B04504" w14:textId="6DA53E48" w:rsidR="00312485" w:rsidRDefault="00231592">
      <w:pPr>
        <w:numPr>
          <w:ilvl w:val="0"/>
          <w:numId w:val="2"/>
        </w:numPr>
        <w:spacing w:after="0"/>
        <w:ind w:left="0" w:firstLine="720"/>
        <w:rPr>
          <w:rFonts w:ascii="Times New Roman" w:eastAsia="Times New Roman" w:hAnsi="Times New Roman" w:cs="Times New Roman"/>
          <w:sz w:val="24"/>
          <w:szCs w:val="24"/>
        </w:rPr>
      </w:pPr>
      <w:r w:rsidRPr="00231592">
        <w:rPr>
          <w:rFonts w:ascii="Times New Roman" w:eastAsia="Times New Roman" w:hAnsi="Times New Roman" w:cs="Times New Roman"/>
          <w:sz w:val="24"/>
          <w:szCs w:val="24"/>
        </w:rPr>
        <w:t xml:space="preserve">Pamokų paskirstymas pusmečiams, dalykų intensyvinimas </w:t>
      </w:r>
      <w:r>
        <w:rPr>
          <w:rFonts w:ascii="Times New Roman" w:eastAsia="Times New Roman" w:hAnsi="Times New Roman" w:cs="Times New Roman"/>
          <w:sz w:val="24"/>
          <w:szCs w:val="24"/>
        </w:rPr>
        <w:t>;</w:t>
      </w:r>
    </w:p>
    <w:p w14:paraId="23547CBA"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Mokinių skaičius klasėse 2023 m. rugsėjo 1 d;</w:t>
      </w:r>
    </w:p>
    <w:p w14:paraId="7B41AFFA"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Pradinio ugdymo planas 1–4 klasėms;</w:t>
      </w:r>
    </w:p>
    <w:p w14:paraId="220903CE"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Pagrindinio ugdymo planas 5–10 klasėms;</w:t>
      </w:r>
    </w:p>
    <w:p w14:paraId="4EE3C496"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Etikos –tikybos mokymasis;</w:t>
      </w:r>
    </w:p>
    <w:p w14:paraId="12F984AA"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Savaitinis pamokų kiekis 1–10 klasės mokiniams;</w:t>
      </w:r>
    </w:p>
    <w:p w14:paraId="09631CE4" w14:textId="23FDA54F"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00231592" w:rsidRPr="00231592">
        <w:rPr>
          <w:rFonts w:ascii="Times New Roman" w:eastAsia="Times New Roman" w:hAnsi="Times New Roman" w:cs="Times New Roman"/>
          <w:sz w:val="24"/>
          <w:szCs w:val="24"/>
        </w:rPr>
        <w:t xml:space="preserve">okinių pasiekimų vertinimo formos </w:t>
      </w:r>
      <w:r>
        <w:rPr>
          <w:rFonts w:ascii="Times New Roman" w:eastAsia="Times New Roman" w:hAnsi="Times New Roman" w:cs="Times New Roman"/>
          <w:sz w:val="24"/>
          <w:szCs w:val="24"/>
        </w:rPr>
        <w:t>;</w:t>
      </w:r>
    </w:p>
    <w:p w14:paraId="3A5813F8" w14:textId="1DD156BB"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Mokinių</w:t>
      </w:r>
      <w:r w:rsidR="00231592">
        <w:rPr>
          <w:rFonts w:ascii="Times New Roman" w:eastAsia="Times New Roman" w:hAnsi="Times New Roman" w:cs="Times New Roman"/>
          <w:sz w:val="24"/>
          <w:szCs w:val="24"/>
        </w:rPr>
        <w:t xml:space="preserve"> laikinųjų </w:t>
      </w:r>
      <w:r>
        <w:rPr>
          <w:rFonts w:ascii="Times New Roman" w:eastAsia="Times New Roman" w:hAnsi="Times New Roman" w:cs="Times New Roman"/>
          <w:sz w:val="24"/>
          <w:szCs w:val="24"/>
        </w:rPr>
        <w:t>grupių skaičius 1–10 klasėse;</w:t>
      </w:r>
    </w:p>
    <w:p w14:paraId="6C3D9602" w14:textId="77777777"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Klasių dalijimo į grupes principai;</w:t>
      </w:r>
    </w:p>
    <w:p w14:paraId="25D25500" w14:textId="49AA2D88" w:rsidR="00231592" w:rsidRDefault="00231592">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Pagalbos mokiniui modelis;</w:t>
      </w:r>
    </w:p>
    <w:p w14:paraId="11B0C949" w14:textId="705FC9EC" w:rsidR="00312485" w:rsidRDefault="003D4FA5">
      <w:pPr>
        <w:numPr>
          <w:ilvl w:val="0"/>
          <w:numId w:val="2"/>
        </w:numPr>
        <w:spacing w:after="0"/>
        <w:ind w:left="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Neformaliojo ugdymo užsiėmimų grafikas;</w:t>
      </w:r>
    </w:p>
    <w:p w14:paraId="42AA8BB0" w14:textId="77777777" w:rsidR="003F593F" w:rsidRDefault="003F593F" w:rsidP="003F593F">
      <w:pPr>
        <w:spacing w:after="0"/>
        <w:rPr>
          <w:rFonts w:ascii="Times New Roman" w:eastAsia="Times New Roman" w:hAnsi="Times New Roman" w:cs="Times New Roman"/>
          <w:sz w:val="24"/>
          <w:szCs w:val="24"/>
        </w:rPr>
      </w:pPr>
    </w:p>
    <w:p w14:paraId="3EF0CCC7" w14:textId="77777777" w:rsidR="003F593F" w:rsidRDefault="003F593F" w:rsidP="003F593F">
      <w:pPr>
        <w:spacing w:after="0"/>
        <w:rPr>
          <w:rFonts w:ascii="Times New Roman" w:eastAsia="Times New Roman" w:hAnsi="Times New Roman" w:cs="Times New Roman"/>
          <w:sz w:val="24"/>
          <w:szCs w:val="24"/>
        </w:rPr>
      </w:pPr>
    </w:p>
    <w:p w14:paraId="34819521" w14:textId="77777777" w:rsidR="003F593F" w:rsidRDefault="003F593F" w:rsidP="003F593F">
      <w:pPr>
        <w:spacing w:after="0"/>
        <w:rPr>
          <w:rFonts w:ascii="Times New Roman" w:eastAsia="Times New Roman" w:hAnsi="Times New Roman" w:cs="Times New Roman"/>
          <w:sz w:val="24"/>
          <w:szCs w:val="24"/>
        </w:rPr>
      </w:pPr>
    </w:p>
    <w:p w14:paraId="22062F66" w14:textId="77777777" w:rsidR="003F593F" w:rsidRDefault="003F593F" w:rsidP="003F593F">
      <w:pPr>
        <w:spacing w:after="0"/>
        <w:rPr>
          <w:rFonts w:ascii="Times New Roman" w:eastAsia="Times New Roman" w:hAnsi="Times New Roman" w:cs="Times New Roman"/>
          <w:sz w:val="24"/>
          <w:szCs w:val="24"/>
        </w:rPr>
      </w:pPr>
    </w:p>
    <w:p w14:paraId="790FEEB9" w14:textId="77777777" w:rsidR="003F593F" w:rsidRDefault="003F593F" w:rsidP="003F593F">
      <w:pPr>
        <w:spacing w:after="0"/>
        <w:rPr>
          <w:rFonts w:ascii="Times New Roman" w:eastAsia="Times New Roman" w:hAnsi="Times New Roman" w:cs="Times New Roman"/>
          <w:sz w:val="24"/>
          <w:szCs w:val="24"/>
        </w:rPr>
      </w:pPr>
    </w:p>
    <w:p w14:paraId="66A6E01D" w14:textId="77777777" w:rsidR="003F593F" w:rsidRDefault="003F593F" w:rsidP="003F593F">
      <w:pPr>
        <w:spacing w:after="0"/>
        <w:rPr>
          <w:rFonts w:ascii="Times New Roman" w:eastAsia="Times New Roman" w:hAnsi="Times New Roman" w:cs="Times New Roman"/>
          <w:sz w:val="24"/>
          <w:szCs w:val="24"/>
        </w:rPr>
      </w:pPr>
    </w:p>
    <w:p w14:paraId="6D345BA0" w14:textId="77777777" w:rsidR="003F593F" w:rsidRDefault="003F593F" w:rsidP="003F593F">
      <w:pPr>
        <w:spacing w:after="0"/>
        <w:rPr>
          <w:rFonts w:ascii="Times New Roman" w:eastAsia="Times New Roman" w:hAnsi="Times New Roman" w:cs="Times New Roman"/>
          <w:sz w:val="24"/>
          <w:szCs w:val="24"/>
        </w:rPr>
      </w:pPr>
    </w:p>
    <w:p w14:paraId="3ED7AE4C" w14:textId="77777777" w:rsidR="003F593F" w:rsidRDefault="003F593F" w:rsidP="003F593F">
      <w:pPr>
        <w:spacing w:after="0"/>
        <w:rPr>
          <w:rFonts w:ascii="Times New Roman" w:eastAsia="Times New Roman" w:hAnsi="Times New Roman" w:cs="Times New Roman"/>
          <w:sz w:val="24"/>
          <w:szCs w:val="24"/>
        </w:rPr>
      </w:pPr>
    </w:p>
    <w:p w14:paraId="70F2F282" w14:textId="77777777" w:rsidR="003F593F" w:rsidRDefault="003F593F" w:rsidP="003F593F">
      <w:pPr>
        <w:spacing w:after="0"/>
        <w:rPr>
          <w:rFonts w:ascii="Times New Roman" w:eastAsia="Times New Roman" w:hAnsi="Times New Roman" w:cs="Times New Roman"/>
          <w:sz w:val="24"/>
          <w:szCs w:val="24"/>
        </w:rPr>
      </w:pPr>
    </w:p>
    <w:p w14:paraId="5E03E7D5" w14:textId="77777777" w:rsidR="003F593F" w:rsidRDefault="003F593F" w:rsidP="003F593F">
      <w:pPr>
        <w:spacing w:after="0"/>
        <w:rPr>
          <w:rFonts w:ascii="Times New Roman" w:eastAsia="Times New Roman" w:hAnsi="Times New Roman" w:cs="Times New Roman"/>
          <w:sz w:val="24"/>
          <w:szCs w:val="24"/>
        </w:rPr>
      </w:pPr>
    </w:p>
    <w:p w14:paraId="2D17F029" w14:textId="77777777" w:rsidR="003F593F" w:rsidRDefault="003F593F" w:rsidP="003F593F">
      <w:pPr>
        <w:spacing w:after="0"/>
        <w:rPr>
          <w:rFonts w:ascii="Times New Roman" w:eastAsia="Times New Roman" w:hAnsi="Times New Roman" w:cs="Times New Roman"/>
          <w:sz w:val="24"/>
          <w:szCs w:val="24"/>
        </w:rPr>
      </w:pPr>
    </w:p>
    <w:p w14:paraId="65CA5EF6" w14:textId="77777777" w:rsidR="003F593F" w:rsidRDefault="003F593F" w:rsidP="003F593F">
      <w:pPr>
        <w:spacing w:after="0"/>
        <w:rPr>
          <w:rFonts w:ascii="Times New Roman" w:eastAsia="Times New Roman" w:hAnsi="Times New Roman" w:cs="Times New Roman"/>
          <w:sz w:val="24"/>
          <w:szCs w:val="24"/>
        </w:rPr>
      </w:pPr>
    </w:p>
    <w:p w14:paraId="53476409" w14:textId="77777777" w:rsidR="003F593F" w:rsidRDefault="003F593F" w:rsidP="003F593F">
      <w:pPr>
        <w:spacing w:after="0"/>
        <w:rPr>
          <w:rFonts w:ascii="Times New Roman" w:eastAsia="Times New Roman" w:hAnsi="Times New Roman" w:cs="Times New Roman"/>
          <w:sz w:val="24"/>
          <w:szCs w:val="24"/>
        </w:rPr>
      </w:pPr>
    </w:p>
    <w:p w14:paraId="412E1201" w14:textId="77777777" w:rsidR="003F593F" w:rsidRDefault="003F593F" w:rsidP="003F593F">
      <w:pPr>
        <w:spacing w:after="0"/>
        <w:rPr>
          <w:rFonts w:ascii="Times New Roman" w:eastAsia="Times New Roman" w:hAnsi="Times New Roman" w:cs="Times New Roman"/>
          <w:sz w:val="24"/>
          <w:szCs w:val="24"/>
        </w:rPr>
      </w:pPr>
    </w:p>
    <w:p w14:paraId="7B777C3B" w14:textId="77777777" w:rsidR="003F593F" w:rsidRDefault="003F593F" w:rsidP="003F593F">
      <w:pPr>
        <w:spacing w:after="0"/>
        <w:rPr>
          <w:rFonts w:ascii="Times New Roman" w:eastAsia="Times New Roman" w:hAnsi="Times New Roman" w:cs="Times New Roman"/>
          <w:sz w:val="24"/>
          <w:szCs w:val="24"/>
        </w:rPr>
      </w:pPr>
    </w:p>
    <w:p w14:paraId="5BAB3257" w14:textId="77777777" w:rsidR="003F593F" w:rsidRDefault="003F593F" w:rsidP="003F593F">
      <w:pPr>
        <w:spacing w:after="0"/>
        <w:rPr>
          <w:rFonts w:ascii="Times New Roman" w:eastAsia="Times New Roman" w:hAnsi="Times New Roman" w:cs="Times New Roman"/>
          <w:sz w:val="24"/>
          <w:szCs w:val="24"/>
        </w:rPr>
      </w:pPr>
    </w:p>
    <w:p w14:paraId="777A3559" w14:textId="77777777" w:rsidR="003F593F" w:rsidRDefault="003F593F" w:rsidP="003F593F">
      <w:pPr>
        <w:spacing w:after="0"/>
        <w:rPr>
          <w:rFonts w:ascii="Times New Roman" w:eastAsia="Times New Roman" w:hAnsi="Times New Roman" w:cs="Times New Roman"/>
          <w:sz w:val="24"/>
          <w:szCs w:val="24"/>
        </w:rPr>
      </w:pPr>
    </w:p>
    <w:p w14:paraId="6FF58FA7" w14:textId="77777777" w:rsidR="003F593F" w:rsidRDefault="003F593F" w:rsidP="003F593F">
      <w:pPr>
        <w:spacing w:after="0"/>
        <w:rPr>
          <w:rFonts w:ascii="Times New Roman" w:eastAsia="Times New Roman" w:hAnsi="Times New Roman" w:cs="Times New Roman"/>
          <w:sz w:val="24"/>
          <w:szCs w:val="24"/>
        </w:rPr>
      </w:pPr>
    </w:p>
    <w:p w14:paraId="0056D0EF" w14:textId="77777777" w:rsidR="003F593F" w:rsidRDefault="003F593F" w:rsidP="003F593F">
      <w:pPr>
        <w:spacing w:after="0"/>
        <w:rPr>
          <w:rFonts w:ascii="Times New Roman" w:eastAsia="Times New Roman" w:hAnsi="Times New Roman" w:cs="Times New Roman"/>
          <w:sz w:val="24"/>
          <w:szCs w:val="24"/>
        </w:rPr>
      </w:pPr>
    </w:p>
    <w:p w14:paraId="38BC5A29" w14:textId="77777777" w:rsidR="003F593F" w:rsidRDefault="003F593F" w:rsidP="003F593F">
      <w:pPr>
        <w:spacing w:after="0"/>
        <w:rPr>
          <w:rFonts w:ascii="Times New Roman" w:eastAsia="Times New Roman" w:hAnsi="Times New Roman" w:cs="Times New Roman"/>
          <w:sz w:val="24"/>
          <w:szCs w:val="24"/>
        </w:rPr>
      </w:pPr>
    </w:p>
    <w:p w14:paraId="7F8E76B4" w14:textId="77777777" w:rsidR="003F593F" w:rsidRDefault="003F593F" w:rsidP="003F593F">
      <w:pPr>
        <w:spacing w:after="0"/>
        <w:rPr>
          <w:rFonts w:ascii="Times New Roman" w:eastAsia="Times New Roman" w:hAnsi="Times New Roman" w:cs="Times New Roman"/>
          <w:sz w:val="24"/>
          <w:szCs w:val="24"/>
        </w:rPr>
      </w:pPr>
    </w:p>
    <w:p w14:paraId="4497DF8D" w14:textId="77777777" w:rsidR="003F593F" w:rsidRDefault="003F593F" w:rsidP="003F593F">
      <w:pPr>
        <w:spacing w:after="0"/>
        <w:rPr>
          <w:rFonts w:ascii="Times New Roman" w:eastAsia="Times New Roman" w:hAnsi="Times New Roman" w:cs="Times New Roman"/>
          <w:sz w:val="24"/>
          <w:szCs w:val="24"/>
        </w:rPr>
      </w:pPr>
    </w:p>
    <w:p w14:paraId="5D09234D" w14:textId="77777777" w:rsidR="003F593F" w:rsidRDefault="003F593F" w:rsidP="003F593F">
      <w:pPr>
        <w:spacing w:after="0"/>
        <w:rPr>
          <w:rFonts w:ascii="Times New Roman" w:eastAsia="Times New Roman" w:hAnsi="Times New Roman" w:cs="Times New Roman"/>
          <w:sz w:val="24"/>
          <w:szCs w:val="24"/>
        </w:rPr>
      </w:pPr>
    </w:p>
    <w:p w14:paraId="7E7798C9" w14:textId="77777777" w:rsidR="003F593F" w:rsidRDefault="003F593F" w:rsidP="003F593F">
      <w:pPr>
        <w:spacing w:after="0"/>
        <w:rPr>
          <w:rFonts w:ascii="Times New Roman" w:eastAsia="Times New Roman" w:hAnsi="Times New Roman" w:cs="Times New Roman"/>
          <w:sz w:val="24"/>
          <w:szCs w:val="24"/>
        </w:rPr>
      </w:pPr>
    </w:p>
    <w:p w14:paraId="5E1C272D" w14:textId="77777777" w:rsidR="003F593F" w:rsidRDefault="003F593F" w:rsidP="003F593F">
      <w:pPr>
        <w:spacing w:after="0"/>
        <w:rPr>
          <w:rFonts w:ascii="Times New Roman" w:eastAsia="Times New Roman" w:hAnsi="Times New Roman" w:cs="Times New Roman"/>
          <w:sz w:val="24"/>
          <w:szCs w:val="24"/>
        </w:rPr>
      </w:pPr>
    </w:p>
    <w:p w14:paraId="21AA62F6" w14:textId="77777777" w:rsidR="003F593F" w:rsidRDefault="003F593F" w:rsidP="003F593F">
      <w:pPr>
        <w:spacing w:after="0"/>
        <w:rPr>
          <w:rFonts w:ascii="Times New Roman" w:eastAsia="Times New Roman" w:hAnsi="Times New Roman" w:cs="Times New Roman"/>
          <w:sz w:val="24"/>
          <w:szCs w:val="24"/>
        </w:rPr>
      </w:pPr>
    </w:p>
    <w:p w14:paraId="33107FB4" w14:textId="77777777" w:rsidR="003F593F" w:rsidRDefault="003F593F" w:rsidP="003F593F">
      <w:pPr>
        <w:spacing w:after="0"/>
        <w:rPr>
          <w:rFonts w:ascii="Times New Roman" w:eastAsia="Times New Roman" w:hAnsi="Times New Roman" w:cs="Times New Roman"/>
          <w:sz w:val="24"/>
          <w:szCs w:val="24"/>
        </w:rPr>
      </w:pPr>
    </w:p>
    <w:p w14:paraId="692000E5" w14:textId="77777777" w:rsidR="003F593F" w:rsidRDefault="003F593F" w:rsidP="003F593F">
      <w:pPr>
        <w:spacing w:after="0"/>
        <w:rPr>
          <w:rFonts w:ascii="Times New Roman" w:eastAsia="Times New Roman" w:hAnsi="Times New Roman" w:cs="Times New Roman"/>
          <w:sz w:val="24"/>
          <w:szCs w:val="24"/>
        </w:rPr>
      </w:pPr>
    </w:p>
    <w:p w14:paraId="2A7B2C7D" w14:textId="4C0A7EB7" w:rsidR="003F593F" w:rsidRDefault="003F593F" w:rsidP="003F593F">
      <w:pPr>
        <w:spacing w:after="0"/>
        <w:rPr>
          <w:rFonts w:ascii="Times New Roman" w:eastAsia="Times New Roman" w:hAnsi="Times New Roman" w:cs="Times New Roman"/>
          <w:sz w:val="24"/>
          <w:szCs w:val="24"/>
        </w:rPr>
      </w:pPr>
      <w:r>
        <w:rPr>
          <w:noProof/>
        </w:rPr>
        <w:lastRenderedPageBreak/>
        <w:drawing>
          <wp:inline distT="0" distB="0" distL="0" distR="0" wp14:anchorId="3D6F08B9" wp14:editId="19ADD0CB">
            <wp:extent cx="6120130" cy="4634230"/>
            <wp:effectExtent l="0" t="0" r="0" b="0"/>
            <wp:docPr id="207183570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634230"/>
                    </a:xfrm>
                    <a:prstGeom prst="rect">
                      <a:avLst/>
                    </a:prstGeom>
                    <a:noFill/>
                    <a:ln>
                      <a:noFill/>
                    </a:ln>
                  </pic:spPr>
                </pic:pic>
              </a:graphicData>
            </a:graphic>
          </wp:inline>
        </w:drawing>
      </w:r>
    </w:p>
    <w:p w14:paraId="3F6CC923" w14:textId="77777777" w:rsidR="003F593F" w:rsidRDefault="003F593F" w:rsidP="003F593F">
      <w:pPr>
        <w:spacing w:after="0"/>
        <w:rPr>
          <w:rFonts w:ascii="Times New Roman" w:eastAsia="Times New Roman" w:hAnsi="Times New Roman" w:cs="Times New Roman"/>
          <w:sz w:val="24"/>
          <w:szCs w:val="24"/>
        </w:rPr>
      </w:pPr>
    </w:p>
    <w:p w14:paraId="315C018E" w14:textId="77777777" w:rsidR="003F593F" w:rsidRDefault="003F593F" w:rsidP="003F593F">
      <w:pPr>
        <w:spacing w:after="0"/>
        <w:rPr>
          <w:rFonts w:ascii="Times New Roman" w:eastAsia="Times New Roman" w:hAnsi="Times New Roman" w:cs="Times New Roman"/>
          <w:sz w:val="24"/>
          <w:szCs w:val="24"/>
        </w:rPr>
      </w:pPr>
    </w:p>
    <w:p w14:paraId="744BEE4D" w14:textId="77777777" w:rsidR="003F593F" w:rsidRDefault="003F593F" w:rsidP="003F593F">
      <w:pPr>
        <w:spacing w:after="0"/>
        <w:rPr>
          <w:rFonts w:ascii="Times New Roman" w:eastAsia="Times New Roman" w:hAnsi="Times New Roman" w:cs="Times New Roman"/>
          <w:sz w:val="24"/>
          <w:szCs w:val="24"/>
        </w:rPr>
      </w:pPr>
    </w:p>
    <w:p w14:paraId="06ED5A30" w14:textId="77777777" w:rsidR="003F593F" w:rsidRDefault="003F593F" w:rsidP="003F593F">
      <w:pPr>
        <w:spacing w:after="0"/>
        <w:rPr>
          <w:rFonts w:ascii="Times New Roman" w:eastAsia="Times New Roman" w:hAnsi="Times New Roman" w:cs="Times New Roman"/>
          <w:sz w:val="24"/>
          <w:szCs w:val="24"/>
        </w:rPr>
      </w:pPr>
    </w:p>
    <w:p w14:paraId="34775E8E" w14:textId="77777777" w:rsidR="003F593F" w:rsidRDefault="003F593F" w:rsidP="003F593F">
      <w:pPr>
        <w:spacing w:after="0"/>
        <w:rPr>
          <w:rFonts w:ascii="Times New Roman" w:eastAsia="Times New Roman" w:hAnsi="Times New Roman" w:cs="Times New Roman"/>
          <w:sz w:val="24"/>
          <w:szCs w:val="24"/>
        </w:rPr>
      </w:pPr>
    </w:p>
    <w:p w14:paraId="7A659F54" w14:textId="77777777" w:rsidR="003F593F" w:rsidRDefault="003F593F" w:rsidP="003F593F">
      <w:pPr>
        <w:spacing w:after="0"/>
        <w:rPr>
          <w:rFonts w:ascii="Times New Roman" w:eastAsia="Times New Roman" w:hAnsi="Times New Roman" w:cs="Times New Roman"/>
          <w:sz w:val="24"/>
          <w:szCs w:val="24"/>
        </w:rPr>
      </w:pPr>
    </w:p>
    <w:p w14:paraId="0F13D058" w14:textId="77777777" w:rsidR="003F593F" w:rsidRDefault="003F593F" w:rsidP="003F593F">
      <w:pPr>
        <w:spacing w:after="0"/>
        <w:rPr>
          <w:rFonts w:ascii="Times New Roman" w:eastAsia="Times New Roman" w:hAnsi="Times New Roman" w:cs="Times New Roman"/>
          <w:sz w:val="24"/>
          <w:szCs w:val="24"/>
        </w:rPr>
      </w:pPr>
    </w:p>
    <w:p w14:paraId="73866060" w14:textId="77777777" w:rsidR="003F593F" w:rsidRDefault="003F593F" w:rsidP="003F593F">
      <w:pPr>
        <w:spacing w:after="0"/>
        <w:rPr>
          <w:rFonts w:ascii="Times New Roman" w:eastAsia="Times New Roman" w:hAnsi="Times New Roman" w:cs="Times New Roman"/>
          <w:sz w:val="24"/>
          <w:szCs w:val="24"/>
        </w:rPr>
      </w:pPr>
    </w:p>
    <w:p w14:paraId="0BCBC266" w14:textId="77777777" w:rsidR="003F593F" w:rsidRDefault="003F593F" w:rsidP="003F593F">
      <w:pPr>
        <w:spacing w:after="0"/>
        <w:rPr>
          <w:rFonts w:ascii="Times New Roman" w:eastAsia="Times New Roman" w:hAnsi="Times New Roman" w:cs="Times New Roman"/>
          <w:sz w:val="24"/>
          <w:szCs w:val="24"/>
        </w:rPr>
      </w:pPr>
    </w:p>
    <w:p w14:paraId="0B64AB85" w14:textId="77777777" w:rsidR="003F593F" w:rsidRDefault="003F593F" w:rsidP="003F593F">
      <w:pPr>
        <w:spacing w:after="0"/>
        <w:rPr>
          <w:rFonts w:ascii="Times New Roman" w:eastAsia="Times New Roman" w:hAnsi="Times New Roman" w:cs="Times New Roman"/>
          <w:sz w:val="24"/>
          <w:szCs w:val="24"/>
        </w:rPr>
      </w:pPr>
    </w:p>
    <w:p w14:paraId="295444FA" w14:textId="77777777" w:rsidR="003F593F" w:rsidRDefault="003F593F" w:rsidP="003F593F">
      <w:pPr>
        <w:spacing w:after="0"/>
        <w:rPr>
          <w:rFonts w:ascii="Times New Roman" w:eastAsia="Times New Roman" w:hAnsi="Times New Roman" w:cs="Times New Roman"/>
          <w:sz w:val="24"/>
          <w:szCs w:val="24"/>
        </w:rPr>
      </w:pPr>
    </w:p>
    <w:p w14:paraId="57DBCDE3" w14:textId="77777777" w:rsidR="003F593F" w:rsidRDefault="003F593F" w:rsidP="003F593F">
      <w:pPr>
        <w:spacing w:after="0"/>
        <w:rPr>
          <w:rFonts w:ascii="Times New Roman" w:eastAsia="Times New Roman" w:hAnsi="Times New Roman" w:cs="Times New Roman"/>
          <w:sz w:val="24"/>
          <w:szCs w:val="24"/>
        </w:rPr>
      </w:pPr>
    </w:p>
    <w:p w14:paraId="26A0EA42" w14:textId="77777777" w:rsidR="003F593F" w:rsidRDefault="003F593F" w:rsidP="003F593F">
      <w:pPr>
        <w:spacing w:after="0"/>
        <w:rPr>
          <w:rFonts w:ascii="Times New Roman" w:eastAsia="Times New Roman" w:hAnsi="Times New Roman" w:cs="Times New Roman"/>
          <w:sz w:val="24"/>
          <w:szCs w:val="24"/>
        </w:rPr>
      </w:pPr>
    </w:p>
    <w:p w14:paraId="06354D87" w14:textId="77777777" w:rsidR="003F593F" w:rsidRDefault="003F593F" w:rsidP="003F593F">
      <w:pPr>
        <w:spacing w:after="0"/>
        <w:rPr>
          <w:rFonts w:ascii="Times New Roman" w:eastAsia="Times New Roman" w:hAnsi="Times New Roman" w:cs="Times New Roman"/>
          <w:sz w:val="24"/>
          <w:szCs w:val="24"/>
        </w:rPr>
      </w:pPr>
    </w:p>
    <w:p w14:paraId="07F7F5A7" w14:textId="77777777" w:rsidR="003F593F" w:rsidRDefault="003F593F" w:rsidP="003F593F">
      <w:pPr>
        <w:spacing w:after="0"/>
        <w:rPr>
          <w:rFonts w:ascii="Times New Roman" w:eastAsia="Times New Roman" w:hAnsi="Times New Roman" w:cs="Times New Roman"/>
          <w:sz w:val="24"/>
          <w:szCs w:val="24"/>
        </w:rPr>
      </w:pPr>
    </w:p>
    <w:p w14:paraId="2F775AA8" w14:textId="77777777" w:rsidR="003F593F" w:rsidRDefault="003F593F" w:rsidP="003F593F">
      <w:pPr>
        <w:spacing w:after="0"/>
        <w:rPr>
          <w:rFonts w:ascii="Times New Roman" w:eastAsia="Times New Roman" w:hAnsi="Times New Roman" w:cs="Times New Roman"/>
          <w:sz w:val="24"/>
          <w:szCs w:val="24"/>
        </w:rPr>
      </w:pPr>
    </w:p>
    <w:p w14:paraId="221616B3" w14:textId="77777777" w:rsidR="003F593F" w:rsidRDefault="003F593F" w:rsidP="003F593F">
      <w:pPr>
        <w:spacing w:after="0"/>
        <w:rPr>
          <w:rFonts w:ascii="Times New Roman" w:eastAsia="Times New Roman" w:hAnsi="Times New Roman" w:cs="Times New Roman"/>
          <w:sz w:val="24"/>
          <w:szCs w:val="24"/>
        </w:rPr>
      </w:pPr>
    </w:p>
    <w:p w14:paraId="5356AAA1" w14:textId="77777777" w:rsidR="003F593F" w:rsidRDefault="003F593F" w:rsidP="003F593F">
      <w:pPr>
        <w:spacing w:after="0"/>
        <w:rPr>
          <w:rFonts w:ascii="Times New Roman" w:eastAsia="Times New Roman" w:hAnsi="Times New Roman" w:cs="Times New Roman"/>
          <w:sz w:val="24"/>
          <w:szCs w:val="24"/>
        </w:rPr>
      </w:pPr>
    </w:p>
    <w:p w14:paraId="33E72310" w14:textId="77777777" w:rsidR="003F593F" w:rsidRDefault="003F593F" w:rsidP="003F593F">
      <w:pPr>
        <w:spacing w:after="0"/>
        <w:rPr>
          <w:rFonts w:ascii="Times New Roman" w:eastAsia="Times New Roman" w:hAnsi="Times New Roman" w:cs="Times New Roman"/>
          <w:sz w:val="24"/>
          <w:szCs w:val="24"/>
        </w:rPr>
      </w:pPr>
    </w:p>
    <w:p w14:paraId="7FF6243F" w14:textId="77777777" w:rsidR="003F593F" w:rsidRDefault="003F593F" w:rsidP="003F593F">
      <w:pPr>
        <w:spacing w:after="0"/>
        <w:rPr>
          <w:rFonts w:ascii="Times New Roman" w:eastAsia="Times New Roman" w:hAnsi="Times New Roman" w:cs="Times New Roman"/>
          <w:sz w:val="24"/>
          <w:szCs w:val="24"/>
        </w:rPr>
      </w:pPr>
    </w:p>
    <w:p w14:paraId="5346BB83" w14:textId="77777777" w:rsidR="003F593F" w:rsidRDefault="003F593F" w:rsidP="003F593F">
      <w:pPr>
        <w:spacing w:after="0"/>
        <w:rPr>
          <w:rFonts w:ascii="Times New Roman" w:eastAsia="Times New Roman" w:hAnsi="Times New Roman" w:cs="Times New Roman"/>
          <w:sz w:val="24"/>
          <w:szCs w:val="24"/>
        </w:rPr>
      </w:pPr>
    </w:p>
    <w:p w14:paraId="6B4D46E5" w14:textId="77777777" w:rsidR="003F593F" w:rsidRDefault="003F593F" w:rsidP="003F593F">
      <w:pPr>
        <w:spacing w:after="0"/>
        <w:rPr>
          <w:rFonts w:ascii="Times New Roman" w:eastAsia="Times New Roman" w:hAnsi="Times New Roman" w:cs="Times New Roman"/>
          <w:sz w:val="24"/>
          <w:szCs w:val="24"/>
        </w:rPr>
      </w:pPr>
    </w:p>
    <w:p w14:paraId="3CA9B2C5" w14:textId="77777777" w:rsidR="00312485" w:rsidRDefault="00312485">
      <w:pPr>
        <w:pBdr>
          <w:bottom w:val="single" w:sz="12" w:space="1" w:color="auto"/>
        </w:pBdr>
        <w:spacing w:after="0"/>
        <w:ind w:left="720"/>
        <w:rPr>
          <w:rFonts w:ascii="Times New Roman" w:eastAsia="Times New Roman" w:hAnsi="Times New Roman" w:cs="Times New Roman"/>
          <w:sz w:val="24"/>
          <w:szCs w:val="24"/>
        </w:rPr>
      </w:pPr>
    </w:p>
    <w:p w14:paraId="792BF087" w14:textId="6844D91F" w:rsidR="003F593F" w:rsidRDefault="003F593F" w:rsidP="003F593F">
      <w:pPr>
        <w:spacing w:after="0"/>
        <w:ind w:firstLine="720"/>
        <w:rPr>
          <w:rFonts w:ascii="Times New Roman" w:eastAsia="Times New Roman" w:hAnsi="Times New Roman" w:cs="Times New Roman"/>
          <w:sz w:val="24"/>
          <w:szCs w:val="24"/>
        </w:rPr>
      </w:pPr>
      <w:r>
        <w:rPr>
          <w:noProof/>
        </w:rPr>
        <w:lastRenderedPageBreak/>
        <w:drawing>
          <wp:inline distT="0" distB="0" distL="0" distR="0" wp14:anchorId="4035D3B8" wp14:editId="3D2A9012">
            <wp:extent cx="5462905" cy="4611370"/>
            <wp:effectExtent l="0" t="0" r="4445" b="0"/>
            <wp:docPr id="111610701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2905" cy="4611370"/>
                    </a:xfrm>
                    <a:prstGeom prst="rect">
                      <a:avLst/>
                    </a:prstGeom>
                    <a:noFill/>
                    <a:ln>
                      <a:noFill/>
                    </a:ln>
                  </pic:spPr>
                </pic:pic>
              </a:graphicData>
            </a:graphic>
          </wp:inline>
        </w:drawing>
      </w:r>
    </w:p>
    <w:p w14:paraId="061EDE4B" w14:textId="77777777" w:rsidR="003F593F" w:rsidRDefault="003F593F">
      <w:pPr>
        <w:spacing w:after="0"/>
        <w:ind w:firstLine="720"/>
        <w:jc w:val="center"/>
        <w:rPr>
          <w:rFonts w:ascii="Times New Roman" w:eastAsia="Times New Roman" w:hAnsi="Times New Roman" w:cs="Times New Roman"/>
          <w:sz w:val="24"/>
          <w:szCs w:val="24"/>
        </w:rPr>
      </w:pPr>
    </w:p>
    <w:p w14:paraId="3B2422CD" w14:textId="77777777" w:rsidR="003F593F" w:rsidRDefault="003F593F">
      <w:pPr>
        <w:spacing w:after="0"/>
        <w:ind w:firstLine="720"/>
        <w:jc w:val="center"/>
        <w:rPr>
          <w:rFonts w:ascii="Times New Roman" w:eastAsia="Times New Roman" w:hAnsi="Times New Roman" w:cs="Times New Roman"/>
          <w:sz w:val="24"/>
          <w:szCs w:val="24"/>
        </w:rPr>
      </w:pPr>
    </w:p>
    <w:p w14:paraId="6BB86EBE" w14:textId="77777777" w:rsidR="003F593F" w:rsidRDefault="003F593F">
      <w:pPr>
        <w:spacing w:after="0"/>
        <w:ind w:firstLine="720"/>
        <w:jc w:val="center"/>
        <w:rPr>
          <w:rFonts w:ascii="Times New Roman" w:eastAsia="Times New Roman" w:hAnsi="Times New Roman" w:cs="Times New Roman"/>
          <w:sz w:val="24"/>
          <w:szCs w:val="24"/>
        </w:rPr>
      </w:pPr>
    </w:p>
    <w:p w14:paraId="6C3882D2" w14:textId="77777777" w:rsidR="003F593F" w:rsidRDefault="003F593F">
      <w:pPr>
        <w:spacing w:after="0"/>
        <w:ind w:firstLine="720"/>
        <w:jc w:val="center"/>
        <w:rPr>
          <w:rFonts w:ascii="Times New Roman" w:eastAsia="Times New Roman" w:hAnsi="Times New Roman" w:cs="Times New Roman"/>
          <w:sz w:val="24"/>
          <w:szCs w:val="24"/>
        </w:rPr>
      </w:pPr>
    </w:p>
    <w:p w14:paraId="3FDD1B36" w14:textId="77777777" w:rsidR="003F593F" w:rsidRDefault="003F593F">
      <w:pPr>
        <w:spacing w:after="0"/>
        <w:ind w:firstLine="720"/>
        <w:jc w:val="center"/>
        <w:rPr>
          <w:rFonts w:ascii="Times New Roman" w:eastAsia="Times New Roman" w:hAnsi="Times New Roman" w:cs="Times New Roman"/>
          <w:sz w:val="24"/>
          <w:szCs w:val="24"/>
        </w:rPr>
      </w:pPr>
    </w:p>
    <w:p w14:paraId="13C13D69" w14:textId="77777777" w:rsidR="003F593F" w:rsidRDefault="003F593F">
      <w:pPr>
        <w:spacing w:after="0"/>
        <w:ind w:firstLine="720"/>
        <w:jc w:val="center"/>
        <w:rPr>
          <w:rFonts w:ascii="Times New Roman" w:eastAsia="Times New Roman" w:hAnsi="Times New Roman" w:cs="Times New Roman"/>
          <w:sz w:val="24"/>
          <w:szCs w:val="24"/>
        </w:rPr>
      </w:pPr>
    </w:p>
    <w:p w14:paraId="609490D1" w14:textId="77777777" w:rsidR="003F593F" w:rsidRDefault="003F593F">
      <w:pPr>
        <w:spacing w:after="0"/>
        <w:ind w:firstLine="720"/>
        <w:jc w:val="center"/>
        <w:rPr>
          <w:rFonts w:ascii="Times New Roman" w:eastAsia="Times New Roman" w:hAnsi="Times New Roman" w:cs="Times New Roman"/>
          <w:sz w:val="24"/>
          <w:szCs w:val="24"/>
        </w:rPr>
      </w:pPr>
    </w:p>
    <w:p w14:paraId="7B256487" w14:textId="77777777" w:rsidR="003F593F" w:rsidRDefault="003F593F">
      <w:pPr>
        <w:spacing w:after="0"/>
        <w:ind w:firstLine="720"/>
        <w:jc w:val="center"/>
        <w:rPr>
          <w:rFonts w:ascii="Times New Roman" w:eastAsia="Times New Roman" w:hAnsi="Times New Roman" w:cs="Times New Roman"/>
          <w:sz w:val="24"/>
          <w:szCs w:val="24"/>
        </w:rPr>
      </w:pPr>
    </w:p>
    <w:p w14:paraId="4B457F34" w14:textId="77777777" w:rsidR="003F593F" w:rsidRDefault="003F593F">
      <w:pPr>
        <w:spacing w:after="0"/>
        <w:ind w:firstLine="720"/>
        <w:jc w:val="center"/>
        <w:rPr>
          <w:rFonts w:ascii="Times New Roman" w:eastAsia="Times New Roman" w:hAnsi="Times New Roman" w:cs="Times New Roman"/>
          <w:sz w:val="24"/>
          <w:szCs w:val="24"/>
        </w:rPr>
      </w:pPr>
    </w:p>
    <w:p w14:paraId="2C037AB8" w14:textId="77777777" w:rsidR="003F593F" w:rsidRDefault="003F593F">
      <w:pPr>
        <w:spacing w:after="0"/>
        <w:ind w:firstLine="720"/>
        <w:jc w:val="center"/>
        <w:rPr>
          <w:rFonts w:ascii="Times New Roman" w:eastAsia="Times New Roman" w:hAnsi="Times New Roman" w:cs="Times New Roman"/>
          <w:sz w:val="24"/>
          <w:szCs w:val="24"/>
        </w:rPr>
      </w:pPr>
    </w:p>
    <w:p w14:paraId="1B6C56A0" w14:textId="77777777" w:rsidR="003F593F" w:rsidRDefault="003F593F">
      <w:pPr>
        <w:spacing w:after="0"/>
        <w:ind w:firstLine="720"/>
        <w:jc w:val="center"/>
        <w:rPr>
          <w:rFonts w:ascii="Times New Roman" w:eastAsia="Times New Roman" w:hAnsi="Times New Roman" w:cs="Times New Roman"/>
          <w:sz w:val="24"/>
          <w:szCs w:val="24"/>
        </w:rPr>
      </w:pPr>
    </w:p>
    <w:p w14:paraId="16E3226C" w14:textId="77777777" w:rsidR="003F593F" w:rsidRDefault="003F593F">
      <w:pPr>
        <w:spacing w:after="0"/>
        <w:ind w:firstLine="720"/>
        <w:jc w:val="center"/>
        <w:rPr>
          <w:rFonts w:ascii="Times New Roman" w:eastAsia="Times New Roman" w:hAnsi="Times New Roman" w:cs="Times New Roman"/>
          <w:sz w:val="24"/>
          <w:szCs w:val="24"/>
        </w:rPr>
      </w:pPr>
    </w:p>
    <w:p w14:paraId="4590790E" w14:textId="77777777" w:rsidR="003F593F" w:rsidRDefault="003F593F">
      <w:pPr>
        <w:spacing w:after="0"/>
        <w:ind w:firstLine="720"/>
        <w:jc w:val="center"/>
        <w:rPr>
          <w:rFonts w:ascii="Times New Roman" w:eastAsia="Times New Roman" w:hAnsi="Times New Roman" w:cs="Times New Roman"/>
          <w:sz w:val="24"/>
          <w:szCs w:val="24"/>
        </w:rPr>
      </w:pPr>
    </w:p>
    <w:p w14:paraId="36B89BFC" w14:textId="77777777" w:rsidR="003F593F" w:rsidRDefault="003F593F">
      <w:pPr>
        <w:spacing w:after="0"/>
        <w:ind w:firstLine="720"/>
        <w:jc w:val="center"/>
        <w:rPr>
          <w:rFonts w:ascii="Times New Roman" w:eastAsia="Times New Roman" w:hAnsi="Times New Roman" w:cs="Times New Roman"/>
          <w:sz w:val="24"/>
          <w:szCs w:val="24"/>
        </w:rPr>
      </w:pPr>
    </w:p>
    <w:p w14:paraId="664182BB" w14:textId="77777777" w:rsidR="003F593F" w:rsidRDefault="003F593F">
      <w:pPr>
        <w:spacing w:after="0"/>
        <w:ind w:firstLine="720"/>
        <w:jc w:val="center"/>
        <w:rPr>
          <w:rFonts w:ascii="Times New Roman" w:eastAsia="Times New Roman" w:hAnsi="Times New Roman" w:cs="Times New Roman"/>
          <w:sz w:val="24"/>
          <w:szCs w:val="24"/>
        </w:rPr>
      </w:pPr>
    </w:p>
    <w:p w14:paraId="2FE262F4" w14:textId="77777777" w:rsidR="003F593F" w:rsidRDefault="003F593F">
      <w:pPr>
        <w:spacing w:after="0"/>
        <w:ind w:firstLine="720"/>
        <w:jc w:val="center"/>
        <w:rPr>
          <w:rFonts w:ascii="Times New Roman" w:eastAsia="Times New Roman" w:hAnsi="Times New Roman" w:cs="Times New Roman"/>
          <w:sz w:val="24"/>
          <w:szCs w:val="24"/>
        </w:rPr>
      </w:pPr>
    </w:p>
    <w:p w14:paraId="2ADC34E0" w14:textId="77777777" w:rsidR="003F593F" w:rsidRDefault="003F593F">
      <w:pPr>
        <w:spacing w:after="0"/>
        <w:ind w:firstLine="720"/>
        <w:jc w:val="center"/>
        <w:rPr>
          <w:rFonts w:ascii="Times New Roman" w:eastAsia="Times New Roman" w:hAnsi="Times New Roman" w:cs="Times New Roman"/>
          <w:sz w:val="24"/>
          <w:szCs w:val="24"/>
        </w:rPr>
      </w:pPr>
    </w:p>
    <w:p w14:paraId="60C42931" w14:textId="77777777" w:rsidR="003F593F" w:rsidRDefault="003F593F">
      <w:pPr>
        <w:spacing w:after="0"/>
        <w:ind w:firstLine="720"/>
        <w:jc w:val="center"/>
        <w:rPr>
          <w:rFonts w:ascii="Times New Roman" w:eastAsia="Times New Roman" w:hAnsi="Times New Roman" w:cs="Times New Roman"/>
          <w:sz w:val="24"/>
          <w:szCs w:val="24"/>
        </w:rPr>
      </w:pPr>
    </w:p>
    <w:p w14:paraId="540A6340" w14:textId="77777777" w:rsidR="003F593F" w:rsidRDefault="003F593F">
      <w:pPr>
        <w:spacing w:after="0"/>
        <w:ind w:firstLine="720"/>
        <w:jc w:val="center"/>
        <w:rPr>
          <w:rFonts w:ascii="Times New Roman" w:eastAsia="Times New Roman" w:hAnsi="Times New Roman" w:cs="Times New Roman"/>
          <w:sz w:val="24"/>
          <w:szCs w:val="24"/>
        </w:rPr>
      </w:pPr>
    </w:p>
    <w:p w14:paraId="4B2ACCCE" w14:textId="77777777" w:rsidR="003F593F" w:rsidRDefault="003F593F">
      <w:pPr>
        <w:spacing w:after="0"/>
        <w:ind w:firstLine="720"/>
        <w:jc w:val="center"/>
        <w:rPr>
          <w:rFonts w:ascii="Times New Roman" w:eastAsia="Times New Roman" w:hAnsi="Times New Roman" w:cs="Times New Roman"/>
          <w:sz w:val="24"/>
          <w:szCs w:val="24"/>
        </w:rPr>
      </w:pPr>
    </w:p>
    <w:p w14:paraId="46725AD5" w14:textId="77777777" w:rsidR="003F593F" w:rsidRDefault="003F593F">
      <w:pPr>
        <w:spacing w:after="0"/>
        <w:ind w:firstLine="720"/>
        <w:jc w:val="center"/>
        <w:rPr>
          <w:rFonts w:ascii="Times New Roman" w:eastAsia="Times New Roman" w:hAnsi="Times New Roman" w:cs="Times New Roman"/>
          <w:sz w:val="24"/>
          <w:szCs w:val="24"/>
        </w:rPr>
      </w:pPr>
    </w:p>
    <w:p w14:paraId="02DFA4DD" w14:textId="77777777" w:rsidR="003F593F" w:rsidRDefault="003F593F">
      <w:pPr>
        <w:spacing w:after="0"/>
        <w:ind w:firstLine="720"/>
        <w:jc w:val="center"/>
        <w:rPr>
          <w:rFonts w:ascii="Times New Roman" w:eastAsia="Times New Roman" w:hAnsi="Times New Roman" w:cs="Times New Roman"/>
          <w:sz w:val="24"/>
          <w:szCs w:val="24"/>
        </w:rPr>
      </w:pPr>
    </w:p>
    <w:p w14:paraId="00DFC2C3" w14:textId="77777777" w:rsidR="003F593F" w:rsidRDefault="003F593F">
      <w:pPr>
        <w:spacing w:after="0"/>
        <w:ind w:firstLine="720"/>
        <w:jc w:val="center"/>
        <w:rPr>
          <w:rFonts w:ascii="Times New Roman" w:eastAsia="Times New Roman" w:hAnsi="Times New Roman" w:cs="Times New Roman"/>
          <w:sz w:val="24"/>
          <w:szCs w:val="24"/>
        </w:rPr>
      </w:pPr>
    </w:p>
    <w:p w14:paraId="4FFD7D5A" w14:textId="77777777" w:rsidR="003F593F" w:rsidRDefault="003F593F">
      <w:pPr>
        <w:spacing w:after="0"/>
        <w:ind w:firstLine="720"/>
        <w:jc w:val="center"/>
        <w:rPr>
          <w:rFonts w:ascii="Times New Roman" w:eastAsia="Times New Roman" w:hAnsi="Times New Roman" w:cs="Times New Roman"/>
          <w:sz w:val="24"/>
          <w:szCs w:val="24"/>
        </w:rPr>
      </w:pPr>
    </w:p>
    <w:p w14:paraId="50C9241D" w14:textId="77777777" w:rsidR="003F593F" w:rsidRDefault="003F593F">
      <w:pPr>
        <w:spacing w:after="0"/>
        <w:ind w:firstLine="720"/>
        <w:jc w:val="center"/>
        <w:rPr>
          <w:rFonts w:ascii="Times New Roman" w:eastAsia="Times New Roman" w:hAnsi="Times New Roman" w:cs="Times New Roman"/>
          <w:sz w:val="24"/>
          <w:szCs w:val="24"/>
        </w:rPr>
      </w:pPr>
    </w:p>
    <w:p w14:paraId="10F3725F" w14:textId="77777777" w:rsidR="003F593F" w:rsidRPr="003F593F" w:rsidRDefault="003F593F" w:rsidP="003F593F">
      <w:pPr>
        <w:jc w:val="right"/>
        <w:rPr>
          <w:rFonts w:ascii="Times New Roman" w:eastAsiaTheme="minorHAnsi" w:hAnsi="Times New Roman" w:cs="Times New Roman"/>
          <w:sz w:val="24"/>
          <w:szCs w:val="24"/>
          <w:lang w:eastAsia="en-US"/>
        </w:rPr>
      </w:pPr>
      <w:r w:rsidRPr="003F593F">
        <w:rPr>
          <w:rFonts w:ascii="Times New Roman" w:eastAsiaTheme="minorHAnsi" w:hAnsi="Times New Roman" w:cs="Times New Roman"/>
          <w:sz w:val="24"/>
          <w:szCs w:val="24"/>
          <w:lang w:eastAsia="en-US"/>
        </w:rPr>
        <w:t>Priedas Nr. 3</w:t>
      </w:r>
    </w:p>
    <w:p w14:paraId="667750FE" w14:textId="77777777" w:rsidR="003F593F" w:rsidRPr="003F593F" w:rsidRDefault="003F593F" w:rsidP="003F593F">
      <w:pPr>
        <w:jc w:val="center"/>
        <w:rPr>
          <w:rFonts w:ascii="Times New Roman" w:eastAsiaTheme="minorHAnsi" w:hAnsi="Times New Roman" w:cs="Times New Roman"/>
          <w:b/>
          <w:sz w:val="24"/>
          <w:szCs w:val="24"/>
          <w:lang w:eastAsia="en-US"/>
        </w:rPr>
      </w:pPr>
      <w:r w:rsidRPr="003F593F">
        <w:rPr>
          <w:rFonts w:ascii="Times New Roman" w:eastAsia="Times New Roman" w:hAnsi="Times New Roman" w:cs="Times New Roman"/>
          <w:b/>
          <w:sz w:val="24"/>
          <w:szCs w:val="24"/>
          <w:lang w:eastAsia="en-US"/>
        </w:rPr>
        <w:t xml:space="preserve">PAMOKŲ PASKIRSTYMAS PUSMEČIAIS, DALYKŲ INTENSYVINIMAS </w:t>
      </w:r>
    </w:p>
    <w:tbl>
      <w:tblPr>
        <w:tblW w:w="917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1590"/>
        <w:gridCol w:w="1337"/>
        <w:gridCol w:w="2506"/>
        <w:gridCol w:w="2755"/>
      </w:tblGrid>
      <w:tr w:rsidR="003F593F" w:rsidRPr="003F593F" w14:paraId="13711CCD" w14:textId="77777777" w:rsidTr="003F593F">
        <w:trPr>
          <w:trHeight w:val="895"/>
        </w:trPr>
        <w:tc>
          <w:tcPr>
            <w:tcW w:w="990" w:type="dxa"/>
            <w:shd w:val="clear" w:color="auto" w:fill="auto"/>
            <w:noWrap/>
            <w:vAlign w:val="center"/>
            <w:hideMark/>
          </w:tcPr>
          <w:p w14:paraId="0A6B201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KLASĖ</w:t>
            </w:r>
          </w:p>
        </w:tc>
        <w:tc>
          <w:tcPr>
            <w:tcW w:w="1590" w:type="dxa"/>
            <w:shd w:val="clear" w:color="auto" w:fill="auto"/>
            <w:noWrap/>
            <w:vAlign w:val="center"/>
            <w:hideMark/>
          </w:tcPr>
          <w:p w14:paraId="4ABB5AA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DALYKAS</w:t>
            </w:r>
          </w:p>
        </w:tc>
        <w:tc>
          <w:tcPr>
            <w:tcW w:w="1337" w:type="dxa"/>
            <w:shd w:val="clear" w:color="auto" w:fill="auto"/>
            <w:vAlign w:val="center"/>
            <w:hideMark/>
          </w:tcPr>
          <w:p w14:paraId="10910D36"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BENDRAS PAMOKŲ KIEKIS</w:t>
            </w:r>
          </w:p>
        </w:tc>
        <w:tc>
          <w:tcPr>
            <w:tcW w:w="2506" w:type="dxa"/>
            <w:shd w:val="clear" w:color="auto" w:fill="auto"/>
            <w:vAlign w:val="center"/>
            <w:hideMark/>
          </w:tcPr>
          <w:p w14:paraId="27B49CF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PAMOKŲ KIEKIS</w:t>
            </w:r>
          </w:p>
          <w:p w14:paraId="56F6B374"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I PUSMETYJE</w:t>
            </w:r>
          </w:p>
        </w:tc>
        <w:tc>
          <w:tcPr>
            <w:tcW w:w="2755" w:type="dxa"/>
            <w:shd w:val="clear" w:color="auto" w:fill="auto"/>
            <w:vAlign w:val="center"/>
            <w:hideMark/>
          </w:tcPr>
          <w:p w14:paraId="514F4F6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PAMOKŲ KIEKIS</w:t>
            </w:r>
          </w:p>
          <w:p w14:paraId="6AA6936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II PUSMETYJE</w:t>
            </w:r>
          </w:p>
        </w:tc>
      </w:tr>
      <w:tr w:rsidR="003F593F" w:rsidRPr="003F593F" w14:paraId="6F33FEEB" w14:textId="77777777" w:rsidTr="003F593F">
        <w:trPr>
          <w:trHeight w:val="579"/>
        </w:trPr>
        <w:tc>
          <w:tcPr>
            <w:tcW w:w="990" w:type="dxa"/>
            <w:shd w:val="clear" w:color="auto" w:fill="auto"/>
            <w:noWrap/>
            <w:vAlign w:val="center"/>
          </w:tcPr>
          <w:p w14:paraId="756AA42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w:t>
            </w:r>
          </w:p>
        </w:tc>
        <w:tc>
          <w:tcPr>
            <w:tcW w:w="1590" w:type="dxa"/>
            <w:shd w:val="clear" w:color="auto" w:fill="auto"/>
            <w:noWrap/>
            <w:vAlign w:val="center"/>
          </w:tcPr>
          <w:p w14:paraId="1728A1DF"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Informatika</w:t>
            </w:r>
          </w:p>
        </w:tc>
        <w:tc>
          <w:tcPr>
            <w:tcW w:w="1337" w:type="dxa"/>
            <w:shd w:val="clear" w:color="auto" w:fill="auto"/>
            <w:vAlign w:val="center"/>
          </w:tcPr>
          <w:p w14:paraId="0CD6ADE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22DAFC4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c>
          <w:tcPr>
            <w:tcW w:w="2755" w:type="dxa"/>
            <w:shd w:val="clear" w:color="auto" w:fill="auto"/>
            <w:vAlign w:val="center"/>
          </w:tcPr>
          <w:p w14:paraId="460CAC1F"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r>
      <w:tr w:rsidR="003F593F" w:rsidRPr="003F593F" w14:paraId="7C33ACF9" w14:textId="77777777" w:rsidTr="003F593F">
        <w:trPr>
          <w:trHeight w:val="559"/>
        </w:trPr>
        <w:tc>
          <w:tcPr>
            <w:tcW w:w="990" w:type="dxa"/>
            <w:shd w:val="clear" w:color="auto" w:fill="auto"/>
            <w:noWrap/>
            <w:vAlign w:val="center"/>
          </w:tcPr>
          <w:p w14:paraId="38C77F86"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w:t>
            </w:r>
          </w:p>
        </w:tc>
        <w:tc>
          <w:tcPr>
            <w:tcW w:w="1590" w:type="dxa"/>
            <w:shd w:val="clear" w:color="auto" w:fill="auto"/>
            <w:noWrap/>
            <w:vAlign w:val="center"/>
          </w:tcPr>
          <w:p w14:paraId="5873FEC9"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Projektinis darbas</w:t>
            </w:r>
          </w:p>
        </w:tc>
        <w:tc>
          <w:tcPr>
            <w:tcW w:w="1337" w:type="dxa"/>
            <w:shd w:val="clear" w:color="auto" w:fill="auto"/>
            <w:vAlign w:val="center"/>
          </w:tcPr>
          <w:p w14:paraId="75024D51"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745D16A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c>
          <w:tcPr>
            <w:tcW w:w="2755" w:type="dxa"/>
            <w:shd w:val="clear" w:color="auto" w:fill="auto"/>
            <w:vAlign w:val="center"/>
          </w:tcPr>
          <w:p w14:paraId="323A289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r>
      <w:tr w:rsidR="003F593F" w:rsidRPr="003F593F" w14:paraId="32A5BD73" w14:textId="77777777" w:rsidTr="003F593F">
        <w:trPr>
          <w:trHeight w:val="567"/>
        </w:trPr>
        <w:tc>
          <w:tcPr>
            <w:tcW w:w="990" w:type="dxa"/>
            <w:shd w:val="clear" w:color="auto" w:fill="auto"/>
            <w:noWrap/>
            <w:vAlign w:val="center"/>
          </w:tcPr>
          <w:p w14:paraId="657FCC48"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w:t>
            </w:r>
          </w:p>
        </w:tc>
        <w:tc>
          <w:tcPr>
            <w:tcW w:w="1590" w:type="dxa"/>
            <w:shd w:val="clear" w:color="auto" w:fill="auto"/>
            <w:noWrap/>
            <w:vAlign w:val="center"/>
          </w:tcPr>
          <w:p w14:paraId="72CCE1DC"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Informatika</w:t>
            </w:r>
          </w:p>
        </w:tc>
        <w:tc>
          <w:tcPr>
            <w:tcW w:w="1337" w:type="dxa"/>
            <w:shd w:val="clear" w:color="auto" w:fill="auto"/>
            <w:vAlign w:val="center"/>
          </w:tcPr>
          <w:p w14:paraId="3901B0D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10EA85D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c>
          <w:tcPr>
            <w:tcW w:w="2755" w:type="dxa"/>
            <w:shd w:val="clear" w:color="auto" w:fill="auto"/>
            <w:vAlign w:val="center"/>
          </w:tcPr>
          <w:p w14:paraId="101C8EFA"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r>
      <w:tr w:rsidR="003F593F" w:rsidRPr="003F593F" w14:paraId="7CA809CB" w14:textId="77777777" w:rsidTr="003F593F">
        <w:trPr>
          <w:trHeight w:val="548"/>
        </w:trPr>
        <w:tc>
          <w:tcPr>
            <w:tcW w:w="990" w:type="dxa"/>
            <w:shd w:val="clear" w:color="auto" w:fill="auto"/>
            <w:noWrap/>
            <w:vAlign w:val="center"/>
          </w:tcPr>
          <w:p w14:paraId="1B61BA3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w:t>
            </w:r>
          </w:p>
        </w:tc>
        <w:tc>
          <w:tcPr>
            <w:tcW w:w="1590" w:type="dxa"/>
            <w:shd w:val="clear" w:color="auto" w:fill="auto"/>
            <w:noWrap/>
            <w:vAlign w:val="center"/>
          </w:tcPr>
          <w:p w14:paraId="0F30ECB4"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Projektinis darbas</w:t>
            </w:r>
          </w:p>
        </w:tc>
        <w:tc>
          <w:tcPr>
            <w:tcW w:w="1337" w:type="dxa"/>
            <w:shd w:val="clear" w:color="auto" w:fill="auto"/>
            <w:vAlign w:val="center"/>
          </w:tcPr>
          <w:p w14:paraId="62F57561"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7DA4E8B8"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c>
          <w:tcPr>
            <w:tcW w:w="2755" w:type="dxa"/>
            <w:shd w:val="clear" w:color="auto" w:fill="auto"/>
            <w:vAlign w:val="center"/>
          </w:tcPr>
          <w:p w14:paraId="3A80DCE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r>
      <w:tr w:rsidR="003F593F" w:rsidRPr="003F593F" w14:paraId="26F2FBCD" w14:textId="77777777" w:rsidTr="003F593F">
        <w:trPr>
          <w:trHeight w:val="695"/>
        </w:trPr>
        <w:tc>
          <w:tcPr>
            <w:tcW w:w="990" w:type="dxa"/>
            <w:shd w:val="clear" w:color="auto" w:fill="auto"/>
            <w:noWrap/>
            <w:vAlign w:val="center"/>
          </w:tcPr>
          <w:p w14:paraId="558CBC9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5</w:t>
            </w:r>
          </w:p>
        </w:tc>
        <w:tc>
          <w:tcPr>
            <w:tcW w:w="1590" w:type="dxa"/>
            <w:shd w:val="clear" w:color="auto" w:fill="auto"/>
            <w:noWrap/>
            <w:vAlign w:val="center"/>
          </w:tcPr>
          <w:p w14:paraId="132AB80E"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68E3BF7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w:t>
            </w:r>
          </w:p>
        </w:tc>
        <w:tc>
          <w:tcPr>
            <w:tcW w:w="2506" w:type="dxa"/>
            <w:shd w:val="clear" w:color="auto" w:fill="auto"/>
            <w:vAlign w:val="center"/>
          </w:tcPr>
          <w:p w14:paraId="0434EB8F"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A.Dura,</w:t>
            </w:r>
          </w:p>
          <w:p w14:paraId="7D3D90A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K.Jašinskienė</w:t>
            </w:r>
          </w:p>
        </w:tc>
        <w:tc>
          <w:tcPr>
            <w:tcW w:w="2755" w:type="dxa"/>
            <w:shd w:val="clear" w:color="auto" w:fill="auto"/>
            <w:vAlign w:val="center"/>
          </w:tcPr>
          <w:p w14:paraId="3DE46B3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K.Jašinskienė,</w:t>
            </w:r>
          </w:p>
          <w:p w14:paraId="7EF19DCD"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A.Dura,</w:t>
            </w:r>
          </w:p>
          <w:p w14:paraId="163FC19A"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p>
        </w:tc>
      </w:tr>
      <w:tr w:rsidR="003F593F" w:rsidRPr="003F593F" w14:paraId="4BDD31D0" w14:textId="77777777" w:rsidTr="003F593F">
        <w:trPr>
          <w:trHeight w:val="695"/>
        </w:trPr>
        <w:tc>
          <w:tcPr>
            <w:tcW w:w="990" w:type="dxa"/>
            <w:shd w:val="clear" w:color="auto" w:fill="auto"/>
            <w:noWrap/>
            <w:vAlign w:val="center"/>
          </w:tcPr>
          <w:p w14:paraId="52B2AC8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6</w:t>
            </w:r>
          </w:p>
        </w:tc>
        <w:tc>
          <w:tcPr>
            <w:tcW w:w="1590" w:type="dxa"/>
            <w:shd w:val="clear" w:color="auto" w:fill="auto"/>
            <w:noWrap/>
            <w:vAlign w:val="center"/>
          </w:tcPr>
          <w:p w14:paraId="2B92AF8F"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3565D0F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w:t>
            </w:r>
          </w:p>
        </w:tc>
        <w:tc>
          <w:tcPr>
            <w:tcW w:w="2506" w:type="dxa"/>
            <w:shd w:val="clear" w:color="auto" w:fill="auto"/>
            <w:vAlign w:val="center"/>
          </w:tcPr>
          <w:p w14:paraId="1E0EBA0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A.Dura,</w:t>
            </w:r>
          </w:p>
          <w:p w14:paraId="360247CD"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K.Jašinskienė</w:t>
            </w:r>
          </w:p>
        </w:tc>
        <w:tc>
          <w:tcPr>
            <w:tcW w:w="2755" w:type="dxa"/>
            <w:shd w:val="clear" w:color="auto" w:fill="auto"/>
            <w:vAlign w:val="center"/>
          </w:tcPr>
          <w:p w14:paraId="108946F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K.Jašinskienė,</w:t>
            </w:r>
          </w:p>
          <w:p w14:paraId="7D74FE4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A.Dura,</w:t>
            </w:r>
          </w:p>
          <w:p w14:paraId="0C4B9D46"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p>
        </w:tc>
      </w:tr>
      <w:tr w:rsidR="003F593F" w:rsidRPr="003F593F" w14:paraId="493E1AAC" w14:textId="77777777" w:rsidTr="003F593F">
        <w:trPr>
          <w:trHeight w:val="599"/>
        </w:trPr>
        <w:tc>
          <w:tcPr>
            <w:tcW w:w="990" w:type="dxa"/>
            <w:shd w:val="clear" w:color="auto" w:fill="auto"/>
            <w:noWrap/>
            <w:vAlign w:val="center"/>
          </w:tcPr>
          <w:p w14:paraId="7FCCD8E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7</w:t>
            </w:r>
          </w:p>
        </w:tc>
        <w:tc>
          <w:tcPr>
            <w:tcW w:w="1590" w:type="dxa"/>
            <w:shd w:val="clear" w:color="auto" w:fill="auto"/>
            <w:noWrap/>
            <w:vAlign w:val="center"/>
          </w:tcPr>
          <w:p w14:paraId="70AA9FD6"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5CC2C74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w:t>
            </w:r>
          </w:p>
        </w:tc>
        <w:tc>
          <w:tcPr>
            <w:tcW w:w="2506" w:type="dxa"/>
            <w:shd w:val="clear" w:color="auto" w:fill="auto"/>
            <w:vAlign w:val="center"/>
          </w:tcPr>
          <w:p w14:paraId="3764F13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A.Dura,</w:t>
            </w:r>
          </w:p>
          <w:p w14:paraId="368600A7"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K.Jašinskienė</w:t>
            </w:r>
          </w:p>
        </w:tc>
        <w:tc>
          <w:tcPr>
            <w:tcW w:w="2755" w:type="dxa"/>
            <w:shd w:val="clear" w:color="auto" w:fill="auto"/>
            <w:vAlign w:val="center"/>
          </w:tcPr>
          <w:p w14:paraId="4DD3D95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K.Jašinskienė,</w:t>
            </w:r>
          </w:p>
          <w:p w14:paraId="5344B95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A.Dura,</w:t>
            </w:r>
          </w:p>
          <w:p w14:paraId="0E86177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p>
        </w:tc>
      </w:tr>
      <w:tr w:rsidR="003F593F" w:rsidRPr="003F593F" w14:paraId="1B297710" w14:textId="77777777" w:rsidTr="003F593F">
        <w:trPr>
          <w:trHeight w:val="615"/>
        </w:trPr>
        <w:tc>
          <w:tcPr>
            <w:tcW w:w="990" w:type="dxa"/>
            <w:shd w:val="clear" w:color="auto" w:fill="auto"/>
            <w:noWrap/>
            <w:vAlign w:val="center"/>
          </w:tcPr>
          <w:p w14:paraId="6E922368"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8</w:t>
            </w:r>
          </w:p>
        </w:tc>
        <w:tc>
          <w:tcPr>
            <w:tcW w:w="1590" w:type="dxa"/>
            <w:shd w:val="clear" w:color="auto" w:fill="auto"/>
            <w:noWrap/>
            <w:vAlign w:val="center"/>
          </w:tcPr>
          <w:p w14:paraId="77652E56"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7FAF864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w:t>
            </w:r>
          </w:p>
        </w:tc>
        <w:tc>
          <w:tcPr>
            <w:tcW w:w="2506" w:type="dxa"/>
            <w:shd w:val="clear" w:color="auto" w:fill="auto"/>
            <w:vAlign w:val="center"/>
          </w:tcPr>
          <w:p w14:paraId="0BBE9D46"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A.Dura,</w:t>
            </w:r>
          </w:p>
          <w:p w14:paraId="2AA42D5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K.Jašinskienė</w:t>
            </w:r>
          </w:p>
        </w:tc>
        <w:tc>
          <w:tcPr>
            <w:tcW w:w="2755" w:type="dxa"/>
            <w:shd w:val="clear" w:color="auto" w:fill="auto"/>
            <w:vAlign w:val="center"/>
          </w:tcPr>
          <w:p w14:paraId="776B60AD"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pogrupis- K.Jašinskienė,</w:t>
            </w:r>
          </w:p>
          <w:p w14:paraId="6D68CE65"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pogrupis- A.Dura,</w:t>
            </w:r>
          </w:p>
          <w:p w14:paraId="68C2FB24"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p>
        </w:tc>
      </w:tr>
      <w:tr w:rsidR="003F593F" w:rsidRPr="003F593F" w14:paraId="032B26EA" w14:textId="77777777" w:rsidTr="003F593F">
        <w:trPr>
          <w:trHeight w:val="615"/>
        </w:trPr>
        <w:tc>
          <w:tcPr>
            <w:tcW w:w="990" w:type="dxa"/>
            <w:shd w:val="clear" w:color="auto" w:fill="auto"/>
            <w:noWrap/>
            <w:vAlign w:val="center"/>
          </w:tcPr>
          <w:p w14:paraId="20C95244"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9</w:t>
            </w:r>
          </w:p>
        </w:tc>
        <w:tc>
          <w:tcPr>
            <w:tcW w:w="1590" w:type="dxa"/>
            <w:shd w:val="clear" w:color="auto" w:fill="auto"/>
            <w:noWrap/>
            <w:vAlign w:val="center"/>
          </w:tcPr>
          <w:p w14:paraId="6665D00B"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Gyvenimo įgūdžiai</w:t>
            </w:r>
          </w:p>
        </w:tc>
        <w:tc>
          <w:tcPr>
            <w:tcW w:w="1337" w:type="dxa"/>
            <w:shd w:val="clear" w:color="auto" w:fill="auto"/>
            <w:vAlign w:val="center"/>
          </w:tcPr>
          <w:p w14:paraId="6AEB31ED"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5BE73B9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c>
          <w:tcPr>
            <w:tcW w:w="2755" w:type="dxa"/>
            <w:shd w:val="clear" w:color="auto" w:fill="auto"/>
            <w:vAlign w:val="center"/>
          </w:tcPr>
          <w:p w14:paraId="50E52E3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r>
      <w:tr w:rsidR="003F593F" w:rsidRPr="003F593F" w14:paraId="243A67A7" w14:textId="77777777" w:rsidTr="003F593F">
        <w:trPr>
          <w:trHeight w:val="610"/>
        </w:trPr>
        <w:tc>
          <w:tcPr>
            <w:tcW w:w="990" w:type="dxa"/>
            <w:shd w:val="clear" w:color="auto" w:fill="auto"/>
            <w:noWrap/>
            <w:vAlign w:val="center"/>
          </w:tcPr>
          <w:p w14:paraId="2980893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9</w:t>
            </w:r>
          </w:p>
        </w:tc>
        <w:tc>
          <w:tcPr>
            <w:tcW w:w="1590" w:type="dxa"/>
            <w:shd w:val="clear" w:color="auto" w:fill="auto"/>
            <w:noWrap/>
            <w:vAlign w:val="center"/>
          </w:tcPr>
          <w:p w14:paraId="431C00C2"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Projektinis darbas</w:t>
            </w:r>
          </w:p>
        </w:tc>
        <w:tc>
          <w:tcPr>
            <w:tcW w:w="1337" w:type="dxa"/>
            <w:shd w:val="clear" w:color="auto" w:fill="auto"/>
            <w:vAlign w:val="center"/>
          </w:tcPr>
          <w:p w14:paraId="2455E8C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0ED0972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c>
          <w:tcPr>
            <w:tcW w:w="2755" w:type="dxa"/>
            <w:shd w:val="clear" w:color="auto" w:fill="auto"/>
            <w:vAlign w:val="center"/>
          </w:tcPr>
          <w:p w14:paraId="7344749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r>
      <w:tr w:rsidR="003F593F" w:rsidRPr="003F593F" w14:paraId="7EEFF2AD" w14:textId="77777777" w:rsidTr="003F593F">
        <w:trPr>
          <w:trHeight w:val="610"/>
        </w:trPr>
        <w:tc>
          <w:tcPr>
            <w:tcW w:w="990" w:type="dxa"/>
            <w:shd w:val="clear" w:color="auto" w:fill="auto"/>
            <w:noWrap/>
            <w:vAlign w:val="center"/>
          </w:tcPr>
          <w:p w14:paraId="6FA7498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9</w:t>
            </w:r>
          </w:p>
        </w:tc>
        <w:tc>
          <w:tcPr>
            <w:tcW w:w="1590" w:type="dxa"/>
            <w:shd w:val="clear" w:color="auto" w:fill="auto"/>
            <w:noWrap/>
            <w:vAlign w:val="center"/>
          </w:tcPr>
          <w:p w14:paraId="7FBDCF42"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Pilietiškumo pagrindai</w:t>
            </w:r>
          </w:p>
        </w:tc>
        <w:tc>
          <w:tcPr>
            <w:tcW w:w="1337" w:type="dxa"/>
            <w:shd w:val="clear" w:color="auto" w:fill="auto"/>
            <w:vAlign w:val="center"/>
          </w:tcPr>
          <w:p w14:paraId="2FC50ECA"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w:t>
            </w:r>
          </w:p>
        </w:tc>
        <w:tc>
          <w:tcPr>
            <w:tcW w:w="2506" w:type="dxa"/>
            <w:shd w:val="clear" w:color="auto" w:fill="auto"/>
            <w:vAlign w:val="center"/>
          </w:tcPr>
          <w:p w14:paraId="35D51FF1"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c>
          <w:tcPr>
            <w:tcW w:w="2755" w:type="dxa"/>
            <w:shd w:val="clear" w:color="auto" w:fill="auto"/>
            <w:vAlign w:val="center"/>
          </w:tcPr>
          <w:p w14:paraId="4C37421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val.</w:t>
            </w:r>
          </w:p>
        </w:tc>
      </w:tr>
      <w:tr w:rsidR="003F593F" w:rsidRPr="003F593F" w14:paraId="0ECB66B1" w14:textId="77777777" w:rsidTr="003F593F">
        <w:trPr>
          <w:trHeight w:val="610"/>
        </w:trPr>
        <w:tc>
          <w:tcPr>
            <w:tcW w:w="990" w:type="dxa"/>
            <w:shd w:val="clear" w:color="auto" w:fill="auto"/>
            <w:noWrap/>
            <w:vAlign w:val="center"/>
          </w:tcPr>
          <w:p w14:paraId="563DD42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9</w:t>
            </w:r>
          </w:p>
        </w:tc>
        <w:tc>
          <w:tcPr>
            <w:tcW w:w="1590" w:type="dxa"/>
            <w:shd w:val="clear" w:color="auto" w:fill="auto"/>
            <w:noWrap/>
            <w:vAlign w:val="center"/>
          </w:tcPr>
          <w:p w14:paraId="1CFFC471"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1B1FDD5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w:t>
            </w:r>
          </w:p>
        </w:tc>
        <w:tc>
          <w:tcPr>
            <w:tcW w:w="2506" w:type="dxa"/>
            <w:shd w:val="clear" w:color="auto" w:fill="auto"/>
            <w:vAlign w:val="center"/>
          </w:tcPr>
          <w:p w14:paraId="307B5EF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val.</w:t>
            </w:r>
          </w:p>
        </w:tc>
        <w:tc>
          <w:tcPr>
            <w:tcW w:w="2755" w:type="dxa"/>
            <w:shd w:val="clear" w:color="auto" w:fill="auto"/>
            <w:vAlign w:val="center"/>
          </w:tcPr>
          <w:p w14:paraId="07F64BED"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r>
      <w:tr w:rsidR="003F593F" w:rsidRPr="003F593F" w14:paraId="3F3BCBCD" w14:textId="77777777" w:rsidTr="003F593F">
        <w:trPr>
          <w:trHeight w:val="610"/>
        </w:trPr>
        <w:tc>
          <w:tcPr>
            <w:tcW w:w="990" w:type="dxa"/>
            <w:shd w:val="clear" w:color="auto" w:fill="auto"/>
            <w:noWrap/>
            <w:vAlign w:val="center"/>
          </w:tcPr>
          <w:p w14:paraId="2C2F527E"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10</w:t>
            </w:r>
          </w:p>
        </w:tc>
        <w:tc>
          <w:tcPr>
            <w:tcW w:w="1590" w:type="dxa"/>
            <w:shd w:val="clear" w:color="auto" w:fill="auto"/>
            <w:noWrap/>
            <w:vAlign w:val="center"/>
          </w:tcPr>
          <w:p w14:paraId="2E7C7C79"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Technologijos</w:t>
            </w:r>
          </w:p>
        </w:tc>
        <w:tc>
          <w:tcPr>
            <w:tcW w:w="1337" w:type="dxa"/>
            <w:shd w:val="clear" w:color="auto" w:fill="auto"/>
            <w:vAlign w:val="center"/>
          </w:tcPr>
          <w:p w14:paraId="78BFF97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1,5</w:t>
            </w:r>
          </w:p>
        </w:tc>
        <w:tc>
          <w:tcPr>
            <w:tcW w:w="2506" w:type="dxa"/>
            <w:shd w:val="clear" w:color="auto" w:fill="auto"/>
            <w:vAlign w:val="center"/>
          </w:tcPr>
          <w:p w14:paraId="77D2E77B"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2 val.</w:t>
            </w:r>
          </w:p>
        </w:tc>
        <w:tc>
          <w:tcPr>
            <w:tcW w:w="2755" w:type="dxa"/>
            <w:shd w:val="clear" w:color="auto" w:fill="auto"/>
            <w:vAlign w:val="center"/>
          </w:tcPr>
          <w:p w14:paraId="71074700"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r>
      <w:tr w:rsidR="003F593F" w:rsidRPr="003F593F" w14:paraId="176D04E0" w14:textId="77777777" w:rsidTr="003F593F">
        <w:trPr>
          <w:trHeight w:val="691"/>
        </w:trPr>
        <w:tc>
          <w:tcPr>
            <w:tcW w:w="990" w:type="dxa"/>
            <w:shd w:val="clear" w:color="auto" w:fill="auto"/>
            <w:noWrap/>
            <w:vAlign w:val="center"/>
          </w:tcPr>
          <w:p w14:paraId="74065A9A"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10</w:t>
            </w:r>
          </w:p>
        </w:tc>
        <w:tc>
          <w:tcPr>
            <w:tcW w:w="1590" w:type="dxa"/>
            <w:shd w:val="clear" w:color="auto" w:fill="auto"/>
            <w:noWrap/>
            <w:vAlign w:val="center"/>
          </w:tcPr>
          <w:p w14:paraId="32CEABB3"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Žmogaus sauga</w:t>
            </w:r>
          </w:p>
        </w:tc>
        <w:tc>
          <w:tcPr>
            <w:tcW w:w="1337" w:type="dxa"/>
            <w:shd w:val="clear" w:color="auto" w:fill="auto"/>
            <w:vAlign w:val="center"/>
          </w:tcPr>
          <w:p w14:paraId="3D9DBF47"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67BFEB0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c>
          <w:tcPr>
            <w:tcW w:w="2755" w:type="dxa"/>
            <w:shd w:val="clear" w:color="auto" w:fill="auto"/>
            <w:vAlign w:val="center"/>
          </w:tcPr>
          <w:p w14:paraId="48A9068C"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r>
      <w:tr w:rsidR="003F593F" w:rsidRPr="003F593F" w14:paraId="04028036" w14:textId="77777777" w:rsidTr="003F593F">
        <w:trPr>
          <w:trHeight w:val="691"/>
        </w:trPr>
        <w:tc>
          <w:tcPr>
            <w:tcW w:w="990" w:type="dxa"/>
            <w:shd w:val="clear" w:color="auto" w:fill="auto"/>
            <w:noWrap/>
            <w:vAlign w:val="center"/>
          </w:tcPr>
          <w:p w14:paraId="4C60BAF3"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10</w:t>
            </w:r>
          </w:p>
        </w:tc>
        <w:tc>
          <w:tcPr>
            <w:tcW w:w="1590" w:type="dxa"/>
            <w:shd w:val="clear" w:color="auto" w:fill="auto"/>
            <w:noWrap/>
            <w:vAlign w:val="center"/>
          </w:tcPr>
          <w:p w14:paraId="35F0D13F" w14:textId="77777777" w:rsidR="003F593F" w:rsidRPr="003F593F" w:rsidRDefault="003F593F" w:rsidP="003F593F">
            <w:pPr>
              <w:spacing w:after="0" w:line="240" w:lineRule="auto"/>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Projektinis darbas</w:t>
            </w:r>
          </w:p>
        </w:tc>
        <w:tc>
          <w:tcPr>
            <w:tcW w:w="1337" w:type="dxa"/>
            <w:shd w:val="clear" w:color="auto" w:fill="auto"/>
            <w:vAlign w:val="center"/>
          </w:tcPr>
          <w:p w14:paraId="729836F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0,5</w:t>
            </w:r>
          </w:p>
        </w:tc>
        <w:tc>
          <w:tcPr>
            <w:tcW w:w="2506" w:type="dxa"/>
            <w:shd w:val="clear" w:color="auto" w:fill="auto"/>
            <w:vAlign w:val="center"/>
          </w:tcPr>
          <w:p w14:paraId="5481ED89"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1 val.</w:t>
            </w:r>
          </w:p>
        </w:tc>
        <w:tc>
          <w:tcPr>
            <w:tcW w:w="2755" w:type="dxa"/>
            <w:shd w:val="clear" w:color="auto" w:fill="auto"/>
            <w:vAlign w:val="center"/>
          </w:tcPr>
          <w:p w14:paraId="17827D02" w14:textId="77777777" w:rsidR="003F593F" w:rsidRPr="003F593F" w:rsidRDefault="003F593F" w:rsidP="003F593F">
            <w:pPr>
              <w:spacing w:after="0" w:line="240" w:lineRule="auto"/>
              <w:jc w:val="center"/>
              <w:rPr>
                <w:rFonts w:ascii="Times New Roman" w:eastAsia="Times New Roman" w:hAnsi="Times New Roman" w:cs="Times New Roman"/>
                <w:sz w:val="24"/>
                <w:szCs w:val="24"/>
                <w:lang w:eastAsia="en-US"/>
              </w:rPr>
            </w:pPr>
            <w:r w:rsidRPr="003F593F">
              <w:rPr>
                <w:rFonts w:ascii="Times New Roman" w:eastAsia="Times New Roman" w:hAnsi="Times New Roman" w:cs="Times New Roman"/>
                <w:sz w:val="24"/>
                <w:szCs w:val="24"/>
                <w:lang w:eastAsia="en-US"/>
              </w:rPr>
              <w:t>0 val.</w:t>
            </w:r>
          </w:p>
        </w:tc>
      </w:tr>
    </w:tbl>
    <w:p w14:paraId="6EFD39DB" w14:textId="77777777" w:rsidR="003F593F" w:rsidRPr="003F593F" w:rsidRDefault="003F593F" w:rsidP="003F593F">
      <w:pPr>
        <w:tabs>
          <w:tab w:val="left" w:pos="2625"/>
        </w:tabs>
        <w:rPr>
          <w:rFonts w:asciiTheme="minorHAnsi" w:eastAsiaTheme="minorHAnsi" w:hAnsiTheme="minorHAnsi" w:cstheme="minorBidi"/>
          <w:lang w:eastAsia="en-US"/>
        </w:rPr>
      </w:pPr>
      <w:r w:rsidRPr="003F593F">
        <w:rPr>
          <w:rFonts w:asciiTheme="minorHAnsi" w:eastAsiaTheme="minorHAnsi" w:hAnsiTheme="minorHAnsi" w:cstheme="minorBidi"/>
          <w:lang w:eastAsia="en-US"/>
        </w:rPr>
        <w:tab/>
      </w:r>
    </w:p>
    <w:p w14:paraId="491F0D56" w14:textId="77777777" w:rsidR="003F593F" w:rsidRDefault="003F593F">
      <w:pPr>
        <w:spacing w:after="0"/>
        <w:ind w:firstLine="720"/>
        <w:jc w:val="center"/>
        <w:rPr>
          <w:rFonts w:ascii="Times New Roman" w:eastAsia="Times New Roman" w:hAnsi="Times New Roman" w:cs="Times New Roman"/>
          <w:sz w:val="24"/>
          <w:szCs w:val="24"/>
        </w:rPr>
      </w:pPr>
    </w:p>
    <w:p w14:paraId="12FE7A98" w14:textId="77777777" w:rsidR="003F593F" w:rsidRDefault="003F593F">
      <w:pPr>
        <w:spacing w:after="0"/>
        <w:ind w:firstLine="720"/>
        <w:jc w:val="center"/>
        <w:rPr>
          <w:rFonts w:ascii="Times New Roman" w:eastAsia="Times New Roman" w:hAnsi="Times New Roman" w:cs="Times New Roman"/>
          <w:sz w:val="24"/>
          <w:szCs w:val="24"/>
        </w:rPr>
      </w:pPr>
    </w:p>
    <w:p w14:paraId="5093FCBA" w14:textId="77777777" w:rsidR="003F593F" w:rsidRDefault="003F593F">
      <w:pPr>
        <w:spacing w:after="0"/>
        <w:ind w:firstLine="720"/>
        <w:jc w:val="center"/>
        <w:rPr>
          <w:rFonts w:ascii="Times New Roman" w:eastAsia="Times New Roman" w:hAnsi="Times New Roman" w:cs="Times New Roman"/>
          <w:sz w:val="24"/>
          <w:szCs w:val="24"/>
        </w:rPr>
      </w:pPr>
    </w:p>
    <w:p w14:paraId="10ED788A" w14:textId="77777777" w:rsidR="003F593F" w:rsidRDefault="003F593F">
      <w:pPr>
        <w:spacing w:after="0"/>
        <w:ind w:firstLine="720"/>
        <w:jc w:val="center"/>
        <w:rPr>
          <w:rFonts w:ascii="Times New Roman" w:eastAsia="Times New Roman" w:hAnsi="Times New Roman" w:cs="Times New Roman"/>
          <w:sz w:val="24"/>
          <w:szCs w:val="24"/>
        </w:rPr>
      </w:pPr>
    </w:p>
    <w:p w14:paraId="0FCF5AAC" w14:textId="4FEE9683" w:rsidR="003F593F" w:rsidRDefault="00497B07">
      <w:pPr>
        <w:spacing w:after="0"/>
        <w:ind w:firstLine="720"/>
        <w:jc w:val="center"/>
        <w:rPr>
          <w:rFonts w:ascii="Times New Roman" w:eastAsia="Times New Roman" w:hAnsi="Times New Roman" w:cs="Times New Roman"/>
          <w:sz w:val="24"/>
          <w:szCs w:val="24"/>
        </w:rPr>
      </w:pPr>
      <w:r>
        <w:rPr>
          <w:noProof/>
        </w:rPr>
        <w:drawing>
          <wp:inline distT="0" distB="0" distL="0" distR="0" wp14:anchorId="6DD0EA6B" wp14:editId="5D5ECCCA">
            <wp:extent cx="4203065" cy="4794837"/>
            <wp:effectExtent l="0" t="0" r="6985" b="6350"/>
            <wp:docPr id="1778958568"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3896" cy="4818601"/>
                    </a:xfrm>
                    <a:prstGeom prst="rect">
                      <a:avLst/>
                    </a:prstGeom>
                    <a:noFill/>
                    <a:ln>
                      <a:noFill/>
                    </a:ln>
                  </pic:spPr>
                </pic:pic>
              </a:graphicData>
            </a:graphic>
          </wp:inline>
        </w:drawing>
      </w:r>
    </w:p>
    <w:p w14:paraId="3249DA0A" w14:textId="77777777" w:rsidR="00AE6ABB" w:rsidRDefault="00AE6ABB">
      <w:pPr>
        <w:spacing w:after="0"/>
        <w:ind w:firstLine="720"/>
        <w:jc w:val="center"/>
        <w:rPr>
          <w:rFonts w:ascii="Times New Roman" w:eastAsia="Times New Roman" w:hAnsi="Times New Roman" w:cs="Times New Roman"/>
          <w:sz w:val="24"/>
          <w:szCs w:val="24"/>
        </w:rPr>
      </w:pPr>
    </w:p>
    <w:p w14:paraId="3609AEB2" w14:textId="77777777" w:rsidR="00AE6ABB" w:rsidRDefault="00AE6ABB">
      <w:pPr>
        <w:spacing w:after="0"/>
        <w:ind w:firstLine="720"/>
        <w:jc w:val="center"/>
        <w:rPr>
          <w:rFonts w:ascii="Times New Roman" w:eastAsia="Times New Roman" w:hAnsi="Times New Roman" w:cs="Times New Roman"/>
          <w:sz w:val="24"/>
          <w:szCs w:val="24"/>
        </w:rPr>
      </w:pPr>
    </w:p>
    <w:p w14:paraId="376780F7" w14:textId="77777777" w:rsidR="00AE6ABB" w:rsidRDefault="00AE6ABB">
      <w:pPr>
        <w:spacing w:after="0"/>
        <w:ind w:firstLine="720"/>
        <w:jc w:val="center"/>
        <w:rPr>
          <w:rFonts w:ascii="Times New Roman" w:eastAsia="Times New Roman" w:hAnsi="Times New Roman" w:cs="Times New Roman"/>
          <w:sz w:val="24"/>
          <w:szCs w:val="24"/>
        </w:rPr>
      </w:pPr>
    </w:p>
    <w:p w14:paraId="4A3F3954" w14:textId="77777777" w:rsidR="00AE6ABB" w:rsidRDefault="00AE6ABB">
      <w:pPr>
        <w:spacing w:after="0"/>
        <w:ind w:firstLine="720"/>
        <w:jc w:val="center"/>
        <w:rPr>
          <w:rFonts w:ascii="Times New Roman" w:eastAsia="Times New Roman" w:hAnsi="Times New Roman" w:cs="Times New Roman"/>
          <w:sz w:val="24"/>
          <w:szCs w:val="24"/>
        </w:rPr>
      </w:pPr>
    </w:p>
    <w:p w14:paraId="37526105" w14:textId="77777777" w:rsidR="00AE6ABB" w:rsidRDefault="00AE6ABB">
      <w:pPr>
        <w:spacing w:after="0"/>
        <w:ind w:firstLine="720"/>
        <w:jc w:val="center"/>
        <w:rPr>
          <w:rFonts w:ascii="Times New Roman" w:eastAsia="Times New Roman" w:hAnsi="Times New Roman" w:cs="Times New Roman"/>
          <w:sz w:val="24"/>
          <w:szCs w:val="24"/>
        </w:rPr>
      </w:pPr>
    </w:p>
    <w:p w14:paraId="121DD378" w14:textId="77777777" w:rsidR="00AE6ABB" w:rsidRDefault="00AE6ABB">
      <w:pPr>
        <w:spacing w:after="0"/>
        <w:ind w:firstLine="720"/>
        <w:jc w:val="center"/>
        <w:rPr>
          <w:rFonts w:ascii="Times New Roman" w:eastAsia="Times New Roman" w:hAnsi="Times New Roman" w:cs="Times New Roman"/>
          <w:sz w:val="24"/>
          <w:szCs w:val="24"/>
        </w:rPr>
      </w:pPr>
    </w:p>
    <w:p w14:paraId="2DCB48F0" w14:textId="77777777" w:rsidR="00AE6ABB" w:rsidRDefault="00AE6ABB">
      <w:pPr>
        <w:spacing w:after="0"/>
        <w:ind w:firstLine="720"/>
        <w:jc w:val="center"/>
        <w:rPr>
          <w:rFonts w:ascii="Times New Roman" w:eastAsia="Times New Roman" w:hAnsi="Times New Roman" w:cs="Times New Roman"/>
          <w:sz w:val="24"/>
          <w:szCs w:val="24"/>
        </w:rPr>
      </w:pPr>
    </w:p>
    <w:p w14:paraId="7920AF68" w14:textId="77777777" w:rsidR="00AE6ABB" w:rsidRDefault="00AE6ABB">
      <w:pPr>
        <w:spacing w:after="0"/>
        <w:ind w:firstLine="720"/>
        <w:jc w:val="center"/>
        <w:rPr>
          <w:rFonts w:ascii="Times New Roman" w:eastAsia="Times New Roman" w:hAnsi="Times New Roman" w:cs="Times New Roman"/>
          <w:sz w:val="24"/>
          <w:szCs w:val="24"/>
        </w:rPr>
      </w:pPr>
    </w:p>
    <w:p w14:paraId="7C25449B" w14:textId="77777777" w:rsidR="00AE6ABB" w:rsidRDefault="00AE6ABB">
      <w:pPr>
        <w:spacing w:after="0"/>
        <w:ind w:firstLine="720"/>
        <w:jc w:val="center"/>
        <w:rPr>
          <w:rFonts w:ascii="Times New Roman" w:eastAsia="Times New Roman" w:hAnsi="Times New Roman" w:cs="Times New Roman"/>
          <w:sz w:val="24"/>
          <w:szCs w:val="24"/>
        </w:rPr>
      </w:pPr>
    </w:p>
    <w:p w14:paraId="0F5EF4B8" w14:textId="77777777" w:rsidR="00AE6ABB" w:rsidRDefault="00AE6ABB">
      <w:pPr>
        <w:spacing w:after="0"/>
        <w:ind w:firstLine="720"/>
        <w:jc w:val="center"/>
        <w:rPr>
          <w:rFonts w:ascii="Times New Roman" w:eastAsia="Times New Roman" w:hAnsi="Times New Roman" w:cs="Times New Roman"/>
          <w:sz w:val="24"/>
          <w:szCs w:val="24"/>
        </w:rPr>
      </w:pPr>
    </w:p>
    <w:p w14:paraId="2E651435" w14:textId="77777777" w:rsidR="00AE6ABB" w:rsidRDefault="00AE6ABB">
      <w:pPr>
        <w:spacing w:after="0"/>
        <w:ind w:firstLine="720"/>
        <w:jc w:val="center"/>
        <w:rPr>
          <w:rFonts w:ascii="Times New Roman" w:eastAsia="Times New Roman" w:hAnsi="Times New Roman" w:cs="Times New Roman"/>
          <w:sz w:val="24"/>
          <w:szCs w:val="24"/>
        </w:rPr>
      </w:pPr>
    </w:p>
    <w:p w14:paraId="7F45CFE1" w14:textId="77777777" w:rsidR="00AE6ABB" w:rsidRDefault="00AE6ABB">
      <w:pPr>
        <w:spacing w:after="0"/>
        <w:ind w:firstLine="720"/>
        <w:jc w:val="center"/>
        <w:rPr>
          <w:rFonts w:ascii="Times New Roman" w:eastAsia="Times New Roman" w:hAnsi="Times New Roman" w:cs="Times New Roman"/>
          <w:sz w:val="24"/>
          <w:szCs w:val="24"/>
        </w:rPr>
      </w:pPr>
    </w:p>
    <w:p w14:paraId="54FB5A05" w14:textId="77777777" w:rsidR="00AE6ABB" w:rsidRDefault="00AE6ABB">
      <w:pPr>
        <w:spacing w:after="0"/>
        <w:ind w:firstLine="720"/>
        <w:jc w:val="center"/>
        <w:rPr>
          <w:rFonts w:ascii="Times New Roman" w:eastAsia="Times New Roman" w:hAnsi="Times New Roman" w:cs="Times New Roman"/>
          <w:sz w:val="24"/>
          <w:szCs w:val="24"/>
        </w:rPr>
      </w:pPr>
    </w:p>
    <w:p w14:paraId="63A3E8B2" w14:textId="77777777" w:rsidR="00AE6ABB" w:rsidRDefault="00AE6ABB">
      <w:pPr>
        <w:spacing w:after="0"/>
        <w:ind w:firstLine="720"/>
        <w:jc w:val="center"/>
        <w:rPr>
          <w:rFonts w:ascii="Times New Roman" w:eastAsia="Times New Roman" w:hAnsi="Times New Roman" w:cs="Times New Roman"/>
          <w:sz w:val="24"/>
          <w:szCs w:val="24"/>
        </w:rPr>
      </w:pPr>
    </w:p>
    <w:p w14:paraId="2D0854A6" w14:textId="77777777" w:rsidR="00AE6ABB" w:rsidRDefault="00AE6ABB">
      <w:pPr>
        <w:spacing w:after="0"/>
        <w:ind w:firstLine="720"/>
        <w:jc w:val="center"/>
        <w:rPr>
          <w:rFonts w:ascii="Times New Roman" w:eastAsia="Times New Roman" w:hAnsi="Times New Roman" w:cs="Times New Roman"/>
          <w:sz w:val="24"/>
          <w:szCs w:val="24"/>
        </w:rPr>
      </w:pPr>
    </w:p>
    <w:p w14:paraId="3BB2287D" w14:textId="77777777" w:rsidR="00AE6ABB" w:rsidRDefault="00AE6ABB">
      <w:pPr>
        <w:spacing w:after="0"/>
        <w:ind w:firstLine="720"/>
        <w:jc w:val="center"/>
        <w:rPr>
          <w:rFonts w:ascii="Times New Roman" w:eastAsia="Times New Roman" w:hAnsi="Times New Roman" w:cs="Times New Roman"/>
          <w:sz w:val="24"/>
          <w:szCs w:val="24"/>
        </w:rPr>
      </w:pPr>
    </w:p>
    <w:p w14:paraId="6447CFB9" w14:textId="77777777" w:rsidR="00AE6ABB" w:rsidRDefault="00AE6ABB">
      <w:pPr>
        <w:spacing w:after="0"/>
        <w:ind w:firstLine="720"/>
        <w:jc w:val="center"/>
        <w:rPr>
          <w:rFonts w:ascii="Times New Roman" w:eastAsia="Times New Roman" w:hAnsi="Times New Roman" w:cs="Times New Roman"/>
          <w:sz w:val="24"/>
          <w:szCs w:val="24"/>
        </w:rPr>
      </w:pPr>
    </w:p>
    <w:p w14:paraId="30C1214C" w14:textId="77777777" w:rsidR="00AE6ABB" w:rsidRDefault="00AE6ABB">
      <w:pPr>
        <w:spacing w:after="0"/>
        <w:ind w:firstLine="720"/>
        <w:jc w:val="center"/>
        <w:rPr>
          <w:rFonts w:ascii="Times New Roman" w:eastAsia="Times New Roman" w:hAnsi="Times New Roman" w:cs="Times New Roman"/>
          <w:sz w:val="24"/>
          <w:szCs w:val="24"/>
        </w:rPr>
      </w:pPr>
    </w:p>
    <w:p w14:paraId="08647AAB" w14:textId="77777777" w:rsidR="00AE6ABB" w:rsidRDefault="00AE6ABB">
      <w:pPr>
        <w:spacing w:after="0"/>
        <w:ind w:firstLine="720"/>
        <w:jc w:val="center"/>
        <w:rPr>
          <w:rFonts w:ascii="Times New Roman" w:eastAsia="Times New Roman" w:hAnsi="Times New Roman" w:cs="Times New Roman"/>
          <w:sz w:val="24"/>
          <w:szCs w:val="24"/>
        </w:rPr>
      </w:pPr>
    </w:p>
    <w:p w14:paraId="736EAF37" w14:textId="77777777" w:rsidR="00AE6ABB" w:rsidRDefault="00AE6ABB">
      <w:pPr>
        <w:spacing w:after="0"/>
        <w:ind w:firstLine="720"/>
        <w:jc w:val="center"/>
        <w:rPr>
          <w:rFonts w:ascii="Times New Roman" w:eastAsia="Times New Roman" w:hAnsi="Times New Roman" w:cs="Times New Roman"/>
          <w:sz w:val="24"/>
          <w:szCs w:val="24"/>
        </w:rPr>
      </w:pPr>
    </w:p>
    <w:p w14:paraId="03D7814A" w14:textId="77777777" w:rsidR="00AE6ABB" w:rsidRDefault="00AE6ABB">
      <w:pPr>
        <w:spacing w:after="0"/>
        <w:ind w:firstLine="720"/>
        <w:jc w:val="center"/>
        <w:rPr>
          <w:rFonts w:ascii="Times New Roman" w:eastAsia="Times New Roman" w:hAnsi="Times New Roman" w:cs="Times New Roman"/>
          <w:sz w:val="24"/>
          <w:szCs w:val="24"/>
        </w:rPr>
      </w:pPr>
    </w:p>
    <w:p w14:paraId="58A500A9" w14:textId="77777777" w:rsidR="00AE6ABB" w:rsidRDefault="00AE6ABB">
      <w:pPr>
        <w:spacing w:after="0"/>
        <w:ind w:firstLine="720"/>
        <w:jc w:val="center"/>
        <w:rPr>
          <w:rFonts w:ascii="Times New Roman" w:eastAsia="Times New Roman" w:hAnsi="Times New Roman" w:cs="Times New Roman"/>
          <w:sz w:val="24"/>
          <w:szCs w:val="24"/>
        </w:rPr>
      </w:pPr>
    </w:p>
    <w:p w14:paraId="0FEC88EB" w14:textId="010A35C3" w:rsidR="00AE6ABB" w:rsidRDefault="00AE6ABB">
      <w:pPr>
        <w:spacing w:after="0"/>
        <w:ind w:firstLine="720"/>
        <w:jc w:val="center"/>
        <w:rPr>
          <w:rFonts w:ascii="Times New Roman" w:eastAsia="Times New Roman" w:hAnsi="Times New Roman" w:cs="Times New Roman"/>
          <w:sz w:val="24"/>
          <w:szCs w:val="24"/>
        </w:rPr>
      </w:pPr>
      <w:r>
        <w:rPr>
          <w:noProof/>
        </w:rPr>
        <w:lastRenderedPageBreak/>
        <w:drawing>
          <wp:inline distT="0" distB="0" distL="0" distR="0" wp14:anchorId="4D8CA392" wp14:editId="421F38D3">
            <wp:extent cx="4387743" cy="7392035"/>
            <wp:effectExtent l="0" t="0" r="0" b="0"/>
            <wp:docPr id="179238826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6151" cy="7406200"/>
                    </a:xfrm>
                    <a:prstGeom prst="rect">
                      <a:avLst/>
                    </a:prstGeom>
                    <a:noFill/>
                    <a:ln>
                      <a:noFill/>
                    </a:ln>
                  </pic:spPr>
                </pic:pic>
              </a:graphicData>
            </a:graphic>
          </wp:inline>
        </w:drawing>
      </w:r>
    </w:p>
    <w:p w14:paraId="30286F40" w14:textId="77777777" w:rsidR="00AE6ABB" w:rsidRDefault="00AE6ABB">
      <w:pPr>
        <w:spacing w:after="0"/>
        <w:ind w:firstLine="720"/>
        <w:jc w:val="center"/>
        <w:rPr>
          <w:rFonts w:ascii="Times New Roman" w:eastAsia="Times New Roman" w:hAnsi="Times New Roman" w:cs="Times New Roman"/>
          <w:sz w:val="24"/>
          <w:szCs w:val="24"/>
        </w:rPr>
      </w:pPr>
    </w:p>
    <w:p w14:paraId="5607BB05" w14:textId="77777777" w:rsidR="003F593F" w:rsidRDefault="003F593F">
      <w:pPr>
        <w:spacing w:after="0"/>
        <w:ind w:firstLine="720"/>
        <w:jc w:val="center"/>
        <w:rPr>
          <w:rFonts w:ascii="Times New Roman" w:eastAsia="Times New Roman" w:hAnsi="Times New Roman" w:cs="Times New Roman"/>
          <w:sz w:val="24"/>
          <w:szCs w:val="24"/>
        </w:rPr>
      </w:pPr>
    </w:p>
    <w:p w14:paraId="3A08B583" w14:textId="77777777" w:rsidR="003F593F" w:rsidRDefault="003F593F">
      <w:pPr>
        <w:spacing w:after="0"/>
        <w:ind w:firstLine="720"/>
        <w:jc w:val="center"/>
        <w:rPr>
          <w:rFonts w:ascii="Times New Roman" w:eastAsia="Times New Roman" w:hAnsi="Times New Roman" w:cs="Times New Roman"/>
          <w:sz w:val="24"/>
          <w:szCs w:val="24"/>
        </w:rPr>
      </w:pPr>
    </w:p>
    <w:p w14:paraId="537F1D1C" w14:textId="77777777" w:rsidR="00AE6ABB" w:rsidRDefault="00AE6ABB">
      <w:pPr>
        <w:spacing w:after="0"/>
        <w:ind w:firstLine="720"/>
        <w:jc w:val="center"/>
        <w:rPr>
          <w:rFonts w:ascii="Times New Roman" w:eastAsia="Times New Roman" w:hAnsi="Times New Roman" w:cs="Times New Roman"/>
          <w:sz w:val="24"/>
          <w:szCs w:val="24"/>
        </w:rPr>
      </w:pPr>
    </w:p>
    <w:p w14:paraId="00A81800" w14:textId="77777777" w:rsidR="00AE6ABB" w:rsidRDefault="00AE6ABB">
      <w:pPr>
        <w:spacing w:after="0"/>
        <w:ind w:firstLine="720"/>
        <w:jc w:val="center"/>
        <w:rPr>
          <w:rFonts w:ascii="Times New Roman" w:eastAsia="Times New Roman" w:hAnsi="Times New Roman" w:cs="Times New Roman"/>
          <w:sz w:val="24"/>
          <w:szCs w:val="24"/>
        </w:rPr>
      </w:pPr>
    </w:p>
    <w:p w14:paraId="57C75012" w14:textId="77777777" w:rsidR="00AE6ABB" w:rsidRDefault="00AE6ABB">
      <w:pPr>
        <w:spacing w:after="0"/>
        <w:ind w:firstLine="720"/>
        <w:jc w:val="center"/>
        <w:rPr>
          <w:rFonts w:ascii="Times New Roman" w:eastAsia="Times New Roman" w:hAnsi="Times New Roman" w:cs="Times New Roman"/>
          <w:sz w:val="24"/>
          <w:szCs w:val="24"/>
        </w:rPr>
      </w:pPr>
    </w:p>
    <w:p w14:paraId="7F5F0F2F" w14:textId="77777777" w:rsidR="00AE6ABB" w:rsidRDefault="00AE6ABB">
      <w:pPr>
        <w:spacing w:after="0"/>
        <w:ind w:firstLine="720"/>
        <w:jc w:val="center"/>
        <w:rPr>
          <w:rFonts w:ascii="Times New Roman" w:eastAsia="Times New Roman" w:hAnsi="Times New Roman" w:cs="Times New Roman"/>
          <w:sz w:val="24"/>
          <w:szCs w:val="24"/>
        </w:rPr>
      </w:pPr>
    </w:p>
    <w:p w14:paraId="4AEE0498" w14:textId="77777777" w:rsidR="00AE6ABB" w:rsidRDefault="00AE6ABB">
      <w:pPr>
        <w:spacing w:after="0"/>
        <w:ind w:firstLine="720"/>
        <w:jc w:val="center"/>
        <w:rPr>
          <w:rFonts w:ascii="Times New Roman" w:eastAsia="Times New Roman" w:hAnsi="Times New Roman" w:cs="Times New Roman"/>
          <w:sz w:val="24"/>
          <w:szCs w:val="24"/>
        </w:rPr>
      </w:pPr>
    </w:p>
    <w:p w14:paraId="48F5868E" w14:textId="77777777" w:rsidR="00AE6ABB" w:rsidRDefault="00AE6ABB">
      <w:pPr>
        <w:spacing w:after="0"/>
        <w:ind w:firstLine="720"/>
        <w:jc w:val="center"/>
        <w:rPr>
          <w:rFonts w:ascii="Times New Roman" w:eastAsia="Times New Roman" w:hAnsi="Times New Roman" w:cs="Times New Roman"/>
          <w:sz w:val="24"/>
          <w:szCs w:val="24"/>
        </w:rPr>
      </w:pPr>
    </w:p>
    <w:p w14:paraId="0DE3DCDC" w14:textId="77777777" w:rsidR="00AE6ABB" w:rsidRDefault="00AE6ABB">
      <w:pPr>
        <w:spacing w:after="0"/>
        <w:ind w:firstLine="720"/>
        <w:jc w:val="center"/>
        <w:rPr>
          <w:rFonts w:ascii="Times New Roman" w:eastAsia="Times New Roman" w:hAnsi="Times New Roman" w:cs="Times New Roman"/>
          <w:sz w:val="24"/>
          <w:szCs w:val="24"/>
        </w:rPr>
      </w:pPr>
    </w:p>
    <w:p w14:paraId="08322CAD" w14:textId="51A98684" w:rsidR="00AE6ABB" w:rsidRDefault="00AE6ABB">
      <w:pPr>
        <w:spacing w:after="0"/>
        <w:ind w:firstLine="720"/>
        <w:jc w:val="center"/>
        <w:rPr>
          <w:rFonts w:ascii="Times New Roman" w:eastAsia="Times New Roman" w:hAnsi="Times New Roman" w:cs="Times New Roman"/>
          <w:sz w:val="24"/>
          <w:szCs w:val="24"/>
        </w:rPr>
      </w:pPr>
      <w:r>
        <w:rPr>
          <w:noProof/>
        </w:rPr>
        <w:lastRenderedPageBreak/>
        <w:drawing>
          <wp:inline distT="0" distB="0" distL="0" distR="0" wp14:anchorId="35CA5B64" wp14:editId="4AB9B6E0">
            <wp:extent cx="4679315" cy="7184390"/>
            <wp:effectExtent l="0" t="0" r="6985" b="0"/>
            <wp:docPr id="1854141748"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79315" cy="7184390"/>
                    </a:xfrm>
                    <a:prstGeom prst="rect">
                      <a:avLst/>
                    </a:prstGeom>
                    <a:noFill/>
                    <a:ln>
                      <a:noFill/>
                    </a:ln>
                  </pic:spPr>
                </pic:pic>
              </a:graphicData>
            </a:graphic>
          </wp:inline>
        </w:drawing>
      </w:r>
    </w:p>
    <w:p w14:paraId="0473CECA" w14:textId="77777777" w:rsidR="00AE6ABB" w:rsidRDefault="00AE6ABB">
      <w:pPr>
        <w:spacing w:after="0"/>
        <w:ind w:firstLine="720"/>
        <w:jc w:val="center"/>
        <w:rPr>
          <w:rFonts w:ascii="Times New Roman" w:eastAsia="Times New Roman" w:hAnsi="Times New Roman" w:cs="Times New Roman"/>
          <w:sz w:val="24"/>
          <w:szCs w:val="24"/>
        </w:rPr>
      </w:pPr>
    </w:p>
    <w:p w14:paraId="51F96137" w14:textId="77777777" w:rsidR="003F593F" w:rsidRDefault="003F593F">
      <w:pPr>
        <w:spacing w:after="0"/>
        <w:ind w:firstLine="720"/>
        <w:jc w:val="center"/>
        <w:rPr>
          <w:rFonts w:ascii="Times New Roman" w:eastAsia="Times New Roman" w:hAnsi="Times New Roman" w:cs="Times New Roman"/>
          <w:sz w:val="24"/>
          <w:szCs w:val="24"/>
        </w:rPr>
      </w:pPr>
    </w:p>
    <w:p w14:paraId="6EDFE8F9" w14:textId="77777777" w:rsidR="003F593F" w:rsidRDefault="003F593F">
      <w:pPr>
        <w:spacing w:after="0"/>
        <w:ind w:firstLine="720"/>
        <w:jc w:val="center"/>
        <w:rPr>
          <w:rFonts w:ascii="Times New Roman" w:eastAsia="Times New Roman" w:hAnsi="Times New Roman" w:cs="Times New Roman"/>
          <w:sz w:val="24"/>
          <w:szCs w:val="24"/>
        </w:rPr>
      </w:pPr>
    </w:p>
    <w:p w14:paraId="64298DC4" w14:textId="77777777" w:rsidR="003F593F" w:rsidRDefault="003F593F">
      <w:pPr>
        <w:spacing w:after="0"/>
        <w:ind w:firstLine="720"/>
        <w:jc w:val="center"/>
        <w:rPr>
          <w:rFonts w:ascii="Times New Roman" w:eastAsia="Times New Roman" w:hAnsi="Times New Roman" w:cs="Times New Roman"/>
          <w:sz w:val="24"/>
          <w:szCs w:val="24"/>
        </w:rPr>
      </w:pPr>
    </w:p>
    <w:p w14:paraId="45CCDC8D" w14:textId="77777777" w:rsidR="003F593F" w:rsidRDefault="003F593F">
      <w:pPr>
        <w:spacing w:after="0"/>
        <w:ind w:firstLine="720"/>
        <w:jc w:val="center"/>
        <w:rPr>
          <w:rFonts w:ascii="Times New Roman" w:eastAsia="Times New Roman" w:hAnsi="Times New Roman" w:cs="Times New Roman"/>
          <w:sz w:val="24"/>
          <w:szCs w:val="24"/>
        </w:rPr>
      </w:pPr>
    </w:p>
    <w:p w14:paraId="32D6F803" w14:textId="77777777" w:rsidR="003F593F" w:rsidRDefault="003F593F">
      <w:pPr>
        <w:spacing w:after="0"/>
        <w:ind w:firstLine="720"/>
        <w:jc w:val="center"/>
        <w:rPr>
          <w:rFonts w:ascii="Times New Roman" w:eastAsia="Times New Roman" w:hAnsi="Times New Roman" w:cs="Times New Roman"/>
          <w:sz w:val="24"/>
          <w:szCs w:val="24"/>
        </w:rPr>
      </w:pPr>
    </w:p>
    <w:p w14:paraId="0C149F57" w14:textId="77777777" w:rsidR="003F593F" w:rsidRDefault="003F593F">
      <w:pPr>
        <w:spacing w:after="0"/>
        <w:ind w:firstLine="720"/>
        <w:jc w:val="center"/>
        <w:rPr>
          <w:rFonts w:ascii="Times New Roman" w:eastAsia="Times New Roman" w:hAnsi="Times New Roman" w:cs="Times New Roman"/>
          <w:sz w:val="24"/>
          <w:szCs w:val="24"/>
        </w:rPr>
      </w:pPr>
    </w:p>
    <w:p w14:paraId="1D30AA1D" w14:textId="77777777" w:rsidR="003F593F" w:rsidRDefault="003F593F">
      <w:pPr>
        <w:spacing w:after="0"/>
        <w:ind w:firstLine="720"/>
        <w:jc w:val="center"/>
        <w:rPr>
          <w:rFonts w:ascii="Times New Roman" w:eastAsia="Times New Roman" w:hAnsi="Times New Roman" w:cs="Times New Roman"/>
          <w:sz w:val="24"/>
          <w:szCs w:val="24"/>
        </w:rPr>
      </w:pPr>
    </w:p>
    <w:p w14:paraId="26EC18B2" w14:textId="77777777" w:rsidR="003F593F" w:rsidRDefault="003F593F">
      <w:pPr>
        <w:spacing w:after="0"/>
        <w:ind w:firstLine="720"/>
        <w:jc w:val="center"/>
        <w:rPr>
          <w:rFonts w:ascii="Times New Roman" w:eastAsia="Times New Roman" w:hAnsi="Times New Roman" w:cs="Times New Roman"/>
          <w:sz w:val="24"/>
          <w:szCs w:val="24"/>
        </w:rPr>
      </w:pPr>
    </w:p>
    <w:p w14:paraId="17495CA6" w14:textId="77777777" w:rsidR="003F593F" w:rsidRDefault="003F593F">
      <w:pPr>
        <w:spacing w:after="0"/>
        <w:ind w:firstLine="720"/>
        <w:jc w:val="center"/>
        <w:rPr>
          <w:rFonts w:ascii="Times New Roman" w:eastAsia="Times New Roman" w:hAnsi="Times New Roman" w:cs="Times New Roman"/>
          <w:sz w:val="24"/>
          <w:szCs w:val="24"/>
        </w:rPr>
      </w:pPr>
    </w:p>
    <w:p w14:paraId="20DDB0B1" w14:textId="77777777" w:rsidR="003F593F" w:rsidRDefault="003F593F">
      <w:pPr>
        <w:spacing w:after="0"/>
        <w:ind w:firstLine="720"/>
        <w:jc w:val="center"/>
        <w:rPr>
          <w:rFonts w:ascii="Times New Roman" w:eastAsia="Times New Roman" w:hAnsi="Times New Roman" w:cs="Times New Roman"/>
          <w:sz w:val="24"/>
          <w:szCs w:val="24"/>
        </w:rPr>
      </w:pPr>
    </w:p>
    <w:p w14:paraId="0F60FFFF" w14:textId="74E485DB" w:rsidR="00AE6ABB" w:rsidRDefault="00AE6ABB">
      <w:pPr>
        <w:spacing w:after="0"/>
        <w:ind w:firstLine="720"/>
        <w:jc w:val="center"/>
        <w:rPr>
          <w:rFonts w:ascii="Times New Roman" w:eastAsia="Times New Roman" w:hAnsi="Times New Roman" w:cs="Times New Roman"/>
          <w:sz w:val="24"/>
          <w:szCs w:val="24"/>
        </w:rPr>
      </w:pPr>
      <w:r>
        <w:rPr>
          <w:noProof/>
        </w:rPr>
        <w:lastRenderedPageBreak/>
        <w:drawing>
          <wp:inline distT="0" distB="0" distL="0" distR="0" wp14:anchorId="36D26956" wp14:editId="1C3ECC56">
            <wp:extent cx="5167310" cy="5045710"/>
            <wp:effectExtent l="0" t="0" r="0" b="2540"/>
            <wp:docPr id="1678107060"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3255" cy="5061280"/>
                    </a:xfrm>
                    <a:prstGeom prst="rect">
                      <a:avLst/>
                    </a:prstGeom>
                    <a:noFill/>
                    <a:ln>
                      <a:noFill/>
                    </a:ln>
                  </pic:spPr>
                </pic:pic>
              </a:graphicData>
            </a:graphic>
          </wp:inline>
        </w:drawing>
      </w:r>
    </w:p>
    <w:p w14:paraId="185D553D" w14:textId="77777777" w:rsidR="003F593F" w:rsidRDefault="003F593F">
      <w:pPr>
        <w:spacing w:after="0"/>
        <w:ind w:firstLine="720"/>
        <w:jc w:val="center"/>
        <w:rPr>
          <w:rFonts w:ascii="Times New Roman" w:eastAsia="Times New Roman" w:hAnsi="Times New Roman" w:cs="Times New Roman"/>
          <w:sz w:val="24"/>
          <w:szCs w:val="24"/>
        </w:rPr>
      </w:pPr>
    </w:p>
    <w:p w14:paraId="24299556" w14:textId="77777777" w:rsidR="003F593F" w:rsidRDefault="003F593F">
      <w:pPr>
        <w:spacing w:after="0"/>
        <w:ind w:firstLine="720"/>
        <w:jc w:val="center"/>
        <w:rPr>
          <w:rFonts w:ascii="Times New Roman" w:eastAsia="Times New Roman" w:hAnsi="Times New Roman" w:cs="Times New Roman"/>
          <w:sz w:val="24"/>
          <w:szCs w:val="24"/>
        </w:rPr>
      </w:pPr>
    </w:p>
    <w:p w14:paraId="0663F139" w14:textId="77777777" w:rsidR="003F593F" w:rsidRDefault="003F593F">
      <w:pPr>
        <w:spacing w:after="0"/>
        <w:ind w:firstLine="720"/>
        <w:jc w:val="center"/>
        <w:rPr>
          <w:rFonts w:ascii="Times New Roman" w:eastAsia="Times New Roman" w:hAnsi="Times New Roman" w:cs="Times New Roman"/>
          <w:sz w:val="24"/>
          <w:szCs w:val="24"/>
        </w:rPr>
      </w:pPr>
    </w:p>
    <w:p w14:paraId="32B2BAC9" w14:textId="77777777" w:rsidR="003F593F" w:rsidRDefault="003F593F">
      <w:pPr>
        <w:spacing w:after="0"/>
        <w:ind w:firstLine="720"/>
        <w:jc w:val="center"/>
        <w:rPr>
          <w:rFonts w:ascii="Times New Roman" w:eastAsia="Times New Roman" w:hAnsi="Times New Roman" w:cs="Times New Roman"/>
          <w:sz w:val="24"/>
          <w:szCs w:val="24"/>
        </w:rPr>
      </w:pPr>
    </w:p>
    <w:p w14:paraId="60ECBADA" w14:textId="77777777" w:rsidR="003F593F" w:rsidRDefault="003F593F">
      <w:pPr>
        <w:spacing w:after="0"/>
        <w:ind w:firstLine="720"/>
        <w:jc w:val="center"/>
        <w:rPr>
          <w:rFonts w:ascii="Times New Roman" w:eastAsia="Times New Roman" w:hAnsi="Times New Roman" w:cs="Times New Roman"/>
          <w:sz w:val="24"/>
          <w:szCs w:val="24"/>
        </w:rPr>
      </w:pPr>
    </w:p>
    <w:p w14:paraId="6556D9F8" w14:textId="77777777" w:rsidR="003F593F" w:rsidRDefault="003F593F">
      <w:pPr>
        <w:spacing w:after="0"/>
        <w:ind w:firstLine="720"/>
        <w:jc w:val="center"/>
        <w:rPr>
          <w:rFonts w:ascii="Times New Roman" w:eastAsia="Times New Roman" w:hAnsi="Times New Roman" w:cs="Times New Roman"/>
          <w:sz w:val="24"/>
          <w:szCs w:val="24"/>
        </w:rPr>
      </w:pPr>
    </w:p>
    <w:p w14:paraId="01E4FB76" w14:textId="77777777" w:rsidR="003F593F" w:rsidRDefault="003F593F">
      <w:pPr>
        <w:spacing w:after="0"/>
        <w:ind w:firstLine="720"/>
        <w:jc w:val="center"/>
        <w:rPr>
          <w:rFonts w:ascii="Times New Roman" w:eastAsia="Times New Roman" w:hAnsi="Times New Roman" w:cs="Times New Roman"/>
          <w:sz w:val="24"/>
          <w:szCs w:val="24"/>
        </w:rPr>
      </w:pPr>
    </w:p>
    <w:p w14:paraId="47F860EF" w14:textId="77777777" w:rsidR="003F593F" w:rsidRDefault="003F593F">
      <w:pPr>
        <w:spacing w:after="0"/>
        <w:ind w:firstLine="720"/>
        <w:jc w:val="center"/>
        <w:rPr>
          <w:rFonts w:ascii="Times New Roman" w:eastAsia="Times New Roman" w:hAnsi="Times New Roman" w:cs="Times New Roman"/>
          <w:sz w:val="24"/>
          <w:szCs w:val="24"/>
        </w:rPr>
      </w:pPr>
    </w:p>
    <w:p w14:paraId="371B801C" w14:textId="77777777" w:rsidR="003F593F" w:rsidRDefault="003F593F">
      <w:pPr>
        <w:spacing w:after="0"/>
        <w:ind w:firstLine="720"/>
        <w:jc w:val="center"/>
        <w:rPr>
          <w:rFonts w:ascii="Times New Roman" w:eastAsia="Times New Roman" w:hAnsi="Times New Roman" w:cs="Times New Roman"/>
          <w:sz w:val="24"/>
          <w:szCs w:val="24"/>
        </w:rPr>
      </w:pPr>
    </w:p>
    <w:p w14:paraId="09AE05CF" w14:textId="77777777" w:rsidR="003F593F" w:rsidRDefault="003F593F">
      <w:pPr>
        <w:spacing w:after="0"/>
        <w:ind w:firstLine="720"/>
        <w:jc w:val="center"/>
        <w:rPr>
          <w:rFonts w:ascii="Times New Roman" w:eastAsia="Times New Roman" w:hAnsi="Times New Roman" w:cs="Times New Roman"/>
          <w:sz w:val="24"/>
          <w:szCs w:val="24"/>
        </w:rPr>
      </w:pPr>
    </w:p>
    <w:p w14:paraId="46B117C0" w14:textId="77777777" w:rsidR="003F593F" w:rsidRDefault="003F593F">
      <w:pPr>
        <w:spacing w:after="0"/>
        <w:ind w:firstLine="720"/>
        <w:jc w:val="center"/>
        <w:rPr>
          <w:rFonts w:ascii="Times New Roman" w:eastAsia="Times New Roman" w:hAnsi="Times New Roman" w:cs="Times New Roman"/>
          <w:sz w:val="24"/>
          <w:szCs w:val="24"/>
        </w:rPr>
      </w:pPr>
    </w:p>
    <w:p w14:paraId="101E764E" w14:textId="77777777" w:rsidR="003F593F" w:rsidRDefault="003F593F">
      <w:pPr>
        <w:spacing w:after="0"/>
        <w:ind w:firstLine="720"/>
        <w:jc w:val="center"/>
        <w:rPr>
          <w:rFonts w:ascii="Times New Roman" w:eastAsia="Times New Roman" w:hAnsi="Times New Roman" w:cs="Times New Roman"/>
          <w:sz w:val="24"/>
          <w:szCs w:val="24"/>
        </w:rPr>
      </w:pPr>
    </w:p>
    <w:p w14:paraId="41BF8EDB" w14:textId="77777777" w:rsidR="003F593F" w:rsidRDefault="003F593F">
      <w:pPr>
        <w:spacing w:after="0"/>
        <w:ind w:firstLine="720"/>
        <w:jc w:val="center"/>
        <w:rPr>
          <w:rFonts w:ascii="Times New Roman" w:eastAsia="Times New Roman" w:hAnsi="Times New Roman" w:cs="Times New Roman"/>
          <w:sz w:val="24"/>
          <w:szCs w:val="24"/>
        </w:rPr>
      </w:pPr>
    </w:p>
    <w:p w14:paraId="3CAB563F" w14:textId="77777777" w:rsidR="003F593F" w:rsidRDefault="003F593F">
      <w:pPr>
        <w:spacing w:after="0"/>
        <w:ind w:firstLine="720"/>
        <w:jc w:val="center"/>
        <w:rPr>
          <w:rFonts w:ascii="Times New Roman" w:eastAsia="Times New Roman" w:hAnsi="Times New Roman" w:cs="Times New Roman"/>
          <w:sz w:val="24"/>
          <w:szCs w:val="24"/>
        </w:rPr>
      </w:pPr>
    </w:p>
    <w:p w14:paraId="7D4EB243" w14:textId="77777777" w:rsidR="00AE6ABB" w:rsidRDefault="00AE6ABB">
      <w:pPr>
        <w:spacing w:after="0"/>
        <w:ind w:firstLine="720"/>
        <w:jc w:val="center"/>
        <w:rPr>
          <w:rFonts w:ascii="Times New Roman" w:eastAsia="Times New Roman" w:hAnsi="Times New Roman" w:cs="Times New Roman"/>
          <w:sz w:val="24"/>
          <w:szCs w:val="24"/>
        </w:rPr>
      </w:pPr>
    </w:p>
    <w:p w14:paraId="28C86351" w14:textId="77777777" w:rsidR="00AE6ABB" w:rsidRDefault="00AE6ABB">
      <w:pPr>
        <w:spacing w:after="0"/>
        <w:ind w:firstLine="720"/>
        <w:jc w:val="center"/>
        <w:rPr>
          <w:rFonts w:ascii="Times New Roman" w:eastAsia="Times New Roman" w:hAnsi="Times New Roman" w:cs="Times New Roman"/>
          <w:sz w:val="24"/>
          <w:szCs w:val="24"/>
        </w:rPr>
      </w:pPr>
    </w:p>
    <w:p w14:paraId="7817F50F" w14:textId="77777777" w:rsidR="00AE6ABB" w:rsidRDefault="00AE6ABB">
      <w:pPr>
        <w:spacing w:after="0"/>
        <w:ind w:firstLine="720"/>
        <w:jc w:val="center"/>
        <w:rPr>
          <w:rFonts w:ascii="Times New Roman" w:eastAsia="Times New Roman" w:hAnsi="Times New Roman" w:cs="Times New Roman"/>
          <w:sz w:val="24"/>
          <w:szCs w:val="24"/>
        </w:rPr>
      </w:pPr>
    </w:p>
    <w:p w14:paraId="776407BA" w14:textId="77777777" w:rsidR="00AE6ABB" w:rsidRDefault="00AE6ABB">
      <w:pPr>
        <w:spacing w:after="0"/>
        <w:ind w:firstLine="720"/>
        <w:jc w:val="center"/>
        <w:rPr>
          <w:rFonts w:ascii="Times New Roman" w:eastAsia="Times New Roman" w:hAnsi="Times New Roman" w:cs="Times New Roman"/>
          <w:sz w:val="24"/>
          <w:szCs w:val="24"/>
        </w:rPr>
      </w:pPr>
    </w:p>
    <w:p w14:paraId="5881AEE2" w14:textId="77777777" w:rsidR="00AE6ABB" w:rsidRDefault="00AE6ABB">
      <w:pPr>
        <w:spacing w:after="0"/>
        <w:ind w:firstLine="720"/>
        <w:jc w:val="center"/>
        <w:rPr>
          <w:rFonts w:ascii="Times New Roman" w:eastAsia="Times New Roman" w:hAnsi="Times New Roman" w:cs="Times New Roman"/>
          <w:sz w:val="24"/>
          <w:szCs w:val="24"/>
        </w:rPr>
      </w:pPr>
    </w:p>
    <w:p w14:paraId="77252D86" w14:textId="77777777" w:rsidR="00AE6ABB" w:rsidRDefault="00AE6ABB">
      <w:pPr>
        <w:spacing w:after="0"/>
        <w:ind w:firstLine="720"/>
        <w:jc w:val="center"/>
        <w:rPr>
          <w:rFonts w:ascii="Times New Roman" w:eastAsia="Times New Roman" w:hAnsi="Times New Roman" w:cs="Times New Roman"/>
          <w:sz w:val="24"/>
          <w:szCs w:val="24"/>
        </w:rPr>
      </w:pPr>
    </w:p>
    <w:p w14:paraId="6D166812" w14:textId="77777777" w:rsidR="00AE6ABB" w:rsidRDefault="00AE6ABB">
      <w:pPr>
        <w:spacing w:after="0"/>
        <w:ind w:firstLine="720"/>
        <w:jc w:val="center"/>
        <w:rPr>
          <w:rFonts w:ascii="Times New Roman" w:eastAsia="Times New Roman" w:hAnsi="Times New Roman" w:cs="Times New Roman"/>
          <w:sz w:val="24"/>
          <w:szCs w:val="24"/>
        </w:rPr>
      </w:pPr>
    </w:p>
    <w:p w14:paraId="09DFE86E" w14:textId="77777777" w:rsidR="00AE6ABB" w:rsidRDefault="00AE6ABB">
      <w:pPr>
        <w:spacing w:after="0"/>
        <w:ind w:firstLine="720"/>
        <w:jc w:val="center"/>
        <w:rPr>
          <w:rFonts w:ascii="Times New Roman" w:eastAsia="Times New Roman" w:hAnsi="Times New Roman" w:cs="Times New Roman"/>
          <w:sz w:val="24"/>
          <w:szCs w:val="24"/>
        </w:rPr>
      </w:pPr>
    </w:p>
    <w:p w14:paraId="73F450C2" w14:textId="77777777" w:rsidR="00AE6ABB" w:rsidRDefault="00AE6ABB">
      <w:pPr>
        <w:spacing w:after="0"/>
        <w:ind w:firstLine="720"/>
        <w:jc w:val="center"/>
        <w:rPr>
          <w:rFonts w:ascii="Times New Roman" w:eastAsia="Times New Roman" w:hAnsi="Times New Roman" w:cs="Times New Roman"/>
          <w:sz w:val="24"/>
          <w:szCs w:val="24"/>
        </w:rPr>
      </w:pPr>
    </w:p>
    <w:p w14:paraId="4FA29A1E" w14:textId="21DEB8CC" w:rsidR="00AE6ABB" w:rsidRDefault="00DE791E">
      <w:pPr>
        <w:spacing w:after="0"/>
        <w:ind w:firstLine="720"/>
        <w:jc w:val="center"/>
        <w:rPr>
          <w:rFonts w:ascii="Times New Roman" w:eastAsia="Times New Roman" w:hAnsi="Times New Roman" w:cs="Times New Roman"/>
          <w:sz w:val="24"/>
          <w:szCs w:val="24"/>
        </w:rPr>
      </w:pPr>
      <w:r>
        <w:rPr>
          <w:noProof/>
        </w:rPr>
        <w:drawing>
          <wp:inline distT="0" distB="0" distL="0" distR="0" wp14:anchorId="3D59E737" wp14:editId="691A3402">
            <wp:extent cx="5420883" cy="4288790"/>
            <wp:effectExtent l="0" t="0" r="8890" b="0"/>
            <wp:docPr id="1537714123"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1946" cy="4297543"/>
                    </a:xfrm>
                    <a:prstGeom prst="rect">
                      <a:avLst/>
                    </a:prstGeom>
                    <a:noFill/>
                    <a:ln>
                      <a:noFill/>
                    </a:ln>
                  </pic:spPr>
                </pic:pic>
              </a:graphicData>
            </a:graphic>
          </wp:inline>
        </w:drawing>
      </w:r>
    </w:p>
    <w:p w14:paraId="0E3C027C" w14:textId="77777777" w:rsidR="003F593F" w:rsidRDefault="003F593F">
      <w:pPr>
        <w:spacing w:after="0"/>
        <w:ind w:firstLine="720"/>
        <w:jc w:val="center"/>
        <w:rPr>
          <w:rFonts w:ascii="Times New Roman" w:eastAsia="Times New Roman" w:hAnsi="Times New Roman" w:cs="Times New Roman"/>
          <w:sz w:val="24"/>
          <w:szCs w:val="24"/>
        </w:rPr>
      </w:pPr>
    </w:p>
    <w:p w14:paraId="133E5AEC" w14:textId="77777777" w:rsidR="003F593F" w:rsidRDefault="003F593F">
      <w:pPr>
        <w:spacing w:after="0"/>
        <w:ind w:firstLine="720"/>
        <w:jc w:val="center"/>
        <w:rPr>
          <w:rFonts w:ascii="Times New Roman" w:eastAsia="Times New Roman" w:hAnsi="Times New Roman" w:cs="Times New Roman"/>
          <w:sz w:val="24"/>
          <w:szCs w:val="24"/>
        </w:rPr>
      </w:pPr>
    </w:p>
    <w:p w14:paraId="6B3520BB" w14:textId="77777777" w:rsidR="003F593F" w:rsidRDefault="003F593F">
      <w:pPr>
        <w:spacing w:after="0"/>
        <w:ind w:firstLine="720"/>
        <w:jc w:val="center"/>
        <w:rPr>
          <w:rFonts w:ascii="Times New Roman" w:eastAsia="Times New Roman" w:hAnsi="Times New Roman" w:cs="Times New Roman"/>
          <w:sz w:val="24"/>
          <w:szCs w:val="24"/>
        </w:rPr>
      </w:pPr>
    </w:p>
    <w:p w14:paraId="53EBAD34" w14:textId="77777777" w:rsidR="003F593F" w:rsidRDefault="003F593F">
      <w:pPr>
        <w:spacing w:after="0"/>
        <w:ind w:firstLine="720"/>
        <w:jc w:val="center"/>
        <w:rPr>
          <w:rFonts w:ascii="Times New Roman" w:eastAsia="Times New Roman" w:hAnsi="Times New Roman" w:cs="Times New Roman"/>
          <w:sz w:val="24"/>
          <w:szCs w:val="24"/>
        </w:rPr>
      </w:pPr>
    </w:p>
    <w:p w14:paraId="141E3091" w14:textId="77777777" w:rsidR="004B51DA" w:rsidRDefault="004B51DA">
      <w:pPr>
        <w:spacing w:after="0"/>
        <w:ind w:firstLine="720"/>
        <w:jc w:val="center"/>
        <w:rPr>
          <w:rFonts w:ascii="Times New Roman" w:eastAsia="Times New Roman" w:hAnsi="Times New Roman" w:cs="Times New Roman"/>
          <w:sz w:val="24"/>
          <w:szCs w:val="24"/>
        </w:rPr>
      </w:pPr>
    </w:p>
    <w:p w14:paraId="7942C1DF" w14:textId="77777777" w:rsidR="004B51DA" w:rsidRDefault="004B51DA">
      <w:pPr>
        <w:spacing w:after="0"/>
        <w:ind w:firstLine="720"/>
        <w:jc w:val="center"/>
        <w:rPr>
          <w:rFonts w:ascii="Times New Roman" w:eastAsia="Times New Roman" w:hAnsi="Times New Roman" w:cs="Times New Roman"/>
          <w:sz w:val="24"/>
          <w:szCs w:val="24"/>
        </w:rPr>
      </w:pPr>
    </w:p>
    <w:p w14:paraId="5833E056" w14:textId="77777777" w:rsidR="004B51DA" w:rsidRDefault="004B51DA">
      <w:pPr>
        <w:spacing w:after="0"/>
        <w:ind w:firstLine="720"/>
        <w:jc w:val="center"/>
        <w:rPr>
          <w:rFonts w:ascii="Times New Roman" w:eastAsia="Times New Roman" w:hAnsi="Times New Roman" w:cs="Times New Roman"/>
          <w:sz w:val="24"/>
          <w:szCs w:val="24"/>
        </w:rPr>
      </w:pPr>
    </w:p>
    <w:p w14:paraId="71FFE6E5" w14:textId="77777777" w:rsidR="004B51DA" w:rsidRDefault="004B51DA">
      <w:pPr>
        <w:spacing w:after="0"/>
        <w:ind w:firstLine="720"/>
        <w:jc w:val="center"/>
        <w:rPr>
          <w:rFonts w:ascii="Times New Roman" w:eastAsia="Times New Roman" w:hAnsi="Times New Roman" w:cs="Times New Roman"/>
          <w:sz w:val="24"/>
          <w:szCs w:val="24"/>
        </w:rPr>
      </w:pPr>
    </w:p>
    <w:p w14:paraId="06FB3AD3" w14:textId="77777777" w:rsidR="004B51DA" w:rsidRDefault="004B51DA">
      <w:pPr>
        <w:spacing w:after="0"/>
        <w:ind w:firstLine="720"/>
        <w:jc w:val="center"/>
        <w:rPr>
          <w:rFonts w:ascii="Times New Roman" w:eastAsia="Times New Roman" w:hAnsi="Times New Roman" w:cs="Times New Roman"/>
          <w:sz w:val="24"/>
          <w:szCs w:val="24"/>
        </w:rPr>
      </w:pPr>
    </w:p>
    <w:p w14:paraId="478FD880" w14:textId="77777777" w:rsidR="004B51DA" w:rsidRDefault="004B51DA">
      <w:pPr>
        <w:spacing w:after="0"/>
        <w:ind w:firstLine="720"/>
        <w:jc w:val="center"/>
        <w:rPr>
          <w:rFonts w:ascii="Times New Roman" w:eastAsia="Times New Roman" w:hAnsi="Times New Roman" w:cs="Times New Roman"/>
          <w:sz w:val="24"/>
          <w:szCs w:val="24"/>
        </w:rPr>
      </w:pPr>
    </w:p>
    <w:p w14:paraId="41E514D0" w14:textId="77777777" w:rsidR="004B51DA" w:rsidRDefault="004B51DA">
      <w:pPr>
        <w:spacing w:after="0"/>
        <w:ind w:firstLine="720"/>
        <w:jc w:val="center"/>
        <w:rPr>
          <w:rFonts w:ascii="Times New Roman" w:eastAsia="Times New Roman" w:hAnsi="Times New Roman" w:cs="Times New Roman"/>
          <w:sz w:val="24"/>
          <w:szCs w:val="24"/>
        </w:rPr>
      </w:pPr>
    </w:p>
    <w:p w14:paraId="49455F70" w14:textId="77777777" w:rsidR="004B51DA" w:rsidRDefault="004B51DA">
      <w:pPr>
        <w:spacing w:after="0"/>
        <w:ind w:firstLine="720"/>
        <w:jc w:val="center"/>
        <w:rPr>
          <w:rFonts w:ascii="Times New Roman" w:eastAsia="Times New Roman" w:hAnsi="Times New Roman" w:cs="Times New Roman"/>
          <w:sz w:val="24"/>
          <w:szCs w:val="24"/>
        </w:rPr>
      </w:pPr>
    </w:p>
    <w:p w14:paraId="7ACABADE" w14:textId="77777777" w:rsidR="004B51DA" w:rsidRDefault="004B51DA">
      <w:pPr>
        <w:spacing w:after="0"/>
        <w:ind w:firstLine="720"/>
        <w:jc w:val="center"/>
        <w:rPr>
          <w:rFonts w:ascii="Times New Roman" w:eastAsia="Times New Roman" w:hAnsi="Times New Roman" w:cs="Times New Roman"/>
          <w:sz w:val="24"/>
          <w:szCs w:val="24"/>
        </w:rPr>
      </w:pPr>
    </w:p>
    <w:p w14:paraId="316A53C6" w14:textId="77777777" w:rsidR="004B51DA" w:rsidRDefault="004B51DA">
      <w:pPr>
        <w:spacing w:after="0"/>
        <w:ind w:firstLine="720"/>
        <w:jc w:val="center"/>
        <w:rPr>
          <w:rFonts w:ascii="Times New Roman" w:eastAsia="Times New Roman" w:hAnsi="Times New Roman" w:cs="Times New Roman"/>
          <w:sz w:val="24"/>
          <w:szCs w:val="24"/>
        </w:rPr>
      </w:pPr>
    </w:p>
    <w:p w14:paraId="00EF00D2" w14:textId="77777777" w:rsidR="004B51DA" w:rsidRDefault="004B51DA">
      <w:pPr>
        <w:spacing w:after="0"/>
        <w:ind w:firstLine="720"/>
        <w:jc w:val="center"/>
        <w:rPr>
          <w:rFonts w:ascii="Times New Roman" w:eastAsia="Times New Roman" w:hAnsi="Times New Roman" w:cs="Times New Roman"/>
          <w:sz w:val="24"/>
          <w:szCs w:val="24"/>
        </w:rPr>
      </w:pPr>
    </w:p>
    <w:p w14:paraId="38C89E29" w14:textId="77777777" w:rsidR="004B51DA" w:rsidRDefault="004B51DA">
      <w:pPr>
        <w:spacing w:after="0"/>
        <w:ind w:firstLine="720"/>
        <w:jc w:val="center"/>
        <w:rPr>
          <w:rFonts w:ascii="Times New Roman" w:eastAsia="Times New Roman" w:hAnsi="Times New Roman" w:cs="Times New Roman"/>
          <w:sz w:val="24"/>
          <w:szCs w:val="24"/>
        </w:rPr>
      </w:pPr>
    </w:p>
    <w:p w14:paraId="547AAE29" w14:textId="77777777" w:rsidR="004B51DA" w:rsidRDefault="004B51DA">
      <w:pPr>
        <w:spacing w:after="0"/>
        <w:ind w:firstLine="720"/>
        <w:jc w:val="center"/>
        <w:rPr>
          <w:rFonts w:ascii="Times New Roman" w:eastAsia="Times New Roman" w:hAnsi="Times New Roman" w:cs="Times New Roman"/>
          <w:sz w:val="24"/>
          <w:szCs w:val="24"/>
        </w:rPr>
      </w:pPr>
    </w:p>
    <w:p w14:paraId="7DE1C711" w14:textId="77777777" w:rsidR="004B51DA" w:rsidRDefault="004B51DA">
      <w:pPr>
        <w:spacing w:after="0"/>
        <w:ind w:firstLine="720"/>
        <w:jc w:val="center"/>
        <w:rPr>
          <w:rFonts w:ascii="Times New Roman" w:eastAsia="Times New Roman" w:hAnsi="Times New Roman" w:cs="Times New Roman"/>
          <w:sz w:val="24"/>
          <w:szCs w:val="24"/>
        </w:rPr>
      </w:pPr>
    </w:p>
    <w:p w14:paraId="3BAE5910" w14:textId="77777777" w:rsidR="004B51DA" w:rsidRDefault="004B51DA">
      <w:pPr>
        <w:spacing w:after="0"/>
        <w:ind w:firstLine="720"/>
        <w:jc w:val="center"/>
        <w:rPr>
          <w:rFonts w:ascii="Times New Roman" w:eastAsia="Times New Roman" w:hAnsi="Times New Roman" w:cs="Times New Roman"/>
          <w:sz w:val="24"/>
          <w:szCs w:val="24"/>
        </w:rPr>
      </w:pPr>
    </w:p>
    <w:p w14:paraId="2BDF50A5" w14:textId="77777777" w:rsidR="004B51DA" w:rsidRDefault="004B51DA">
      <w:pPr>
        <w:spacing w:after="0"/>
        <w:ind w:firstLine="720"/>
        <w:jc w:val="center"/>
        <w:rPr>
          <w:rFonts w:ascii="Times New Roman" w:eastAsia="Times New Roman" w:hAnsi="Times New Roman" w:cs="Times New Roman"/>
          <w:sz w:val="24"/>
          <w:szCs w:val="24"/>
        </w:rPr>
      </w:pPr>
    </w:p>
    <w:p w14:paraId="0B316B08" w14:textId="77777777" w:rsidR="004B51DA" w:rsidRDefault="004B51DA">
      <w:pPr>
        <w:spacing w:after="0"/>
        <w:ind w:firstLine="720"/>
        <w:jc w:val="center"/>
        <w:rPr>
          <w:rFonts w:ascii="Times New Roman" w:eastAsia="Times New Roman" w:hAnsi="Times New Roman" w:cs="Times New Roman"/>
          <w:sz w:val="24"/>
          <w:szCs w:val="24"/>
        </w:rPr>
      </w:pPr>
    </w:p>
    <w:p w14:paraId="1A5A2F4D" w14:textId="77777777" w:rsidR="004B51DA" w:rsidRDefault="004B51DA">
      <w:pPr>
        <w:spacing w:after="0"/>
        <w:ind w:firstLine="720"/>
        <w:jc w:val="center"/>
        <w:rPr>
          <w:rFonts w:ascii="Times New Roman" w:eastAsia="Times New Roman" w:hAnsi="Times New Roman" w:cs="Times New Roman"/>
          <w:sz w:val="24"/>
          <w:szCs w:val="24"/>
        </w:rPr>
      </w:pPr>
    </w:p>
    <w:p w14:paraId="6575F22E" w14:textId="77777777" w:rsidR="004B51DA" w:rsidRDefault="004B51DA">
      <w:pPr>
        <w:spacing w:after="0"/>
        <w:ind w:firstLine="720"/>
        <w:jc w:val="center"/>
        <w:rPr>
          <w:rFonts w:ascii="Times New Roman" w:eastAsia="Times New Roman" w:hAnsi="Times New Roman" w:cs="Times New Roman"/>
          <w:sz w:val="24"/>
          <w:szCs w:val="24"/>
        </w:rPr>
      </w:pPr>
    </w:p>
    <w:p w14:paraId="2C6AA804" w14:textId="77777777" w:rsidR="004B51DA" w:rsidRDefault="004B51DA">
      <w:pPr>
        <w:spacing w:after="0"/>
        <w:ind w:firstLine="720"/>
        <w:jc w:val="center"/>
        <w:rPr>
          <w:rFonts w:ascii="Times New Roman" w:eastAsia="Times New Roman" w:hAnsi="Times New Roman" w:cs="Times New Roman"/>
          <w:sz w:val="24"/>
          <w:szCs w:val="24"/>
        </w:rPr>
      </w:pPr>
    </w:p>
    <w:p w14:paraId="5FD36BF5" w14:textId="77777777" w:rsidR="004B51DA" w:rsidRDefault="004B51DA">
      <w:pPr>
        <w:spacing w:after="0"/>
        <w:ind w:firstLine="720"/>
        <w:jc w:val="center"/>
        <w:rPr>
          <w:rFonts w:ascii="Times New Roman" w:eastAsia="Times New Roman" w:hAnsi="Times New Roman" w:cs="Times New Roman"/>
          <w:sz w:val="24"/>
          <w:szCs w:val="24"/>
        </w:rPr>
      </w:pPr>
    </w:p>
    <w:p w14:paraId="7659884F" w14:textId="77777777" w:rsidR="004B51DA" w:rsidRPr="004B51DA" w:rsidRDefault="004B51DA" w:rsidP="004B51DA">
      <w:pPr>
        <w:tabs>
          <w:tab w:val="left" w:pos="0"/>
          <w:tab w:val="left" w:pos="900"/>
        </w:tabs>
        <w:spacing w:after="0" w:line="360" w:lineRule="auto"/>
        <w:jc w:val="right"/>
        <w:rPr>
          <w:rFonts w:ascii="Times New Roman" w:eastAsia="Times New Roman" w:hAnsi="Times New Roman" w:cs="Times New Roman"/>
          <w:color w:val="000000"/>
          <w:sz w:val="24"/>
          <w:szCs w:val="24"/>
        </w:rPr>
      </w:pPr>
      <w:r w:rsidRPr="004B51DA">
        <w:rPr>
          <w:rFonts w:ascii="Times New Roman" w:eastAsia="Times New Roman" w:hAnsi="Times New Roman" w:cs="Times New Roman"/>
          <w:color w:val="000000"/>
          <w:sz w:val="24"/>
          <w:szCs w:val="24"/>
        </w:rPr>
        <w:lastRenderedPageBreak/>
        <w:t xml:space="preserve">          Priedas Nr.9</w:t>
      </w:r>
    </w:p>
    <w:p w14:paraId="63CF3024" w14:textId="77777777" w:rsidR="004B51DA" w:rsidRPr="004B51DA" w:rsidRDefault="004B51DA" w:rsidP="004B51DA">
      <w:pPr>
        <w:spacing w:after="0" w:line="240" w:lineRule="auto"/>
        <w:jc w:val="both"/>
        <w:rPr>
          <w:rFonts w:ascii="Times New Roman" w:eastAsia="Times New Roman" w:hAnsi="Times New Roman" w:cs="Times New Roman"/>
          <w:sz w:val="24"/>
          <w:szCs w:val="24"/>
        </w:rPr>
      </w:pPr>
    </w:p>
    <w:p w14:paraId="1E76AF38" w14:textId="77777777" w:rsidR="004B51DA" w:rsidRPr="004B51DA" w:rsidRDefault="004B51DA" w:rsidP="004B51DA">
      <w:pPr>
        <w:tabs>
          <w:tab w:val="left" w:pos="0"/>
          <w:tab w:val="left" w:pos="900"/>
        </w:tabs>
        <w:spacing w:after="0" w:line="360" w:lineRule="auto"/>
        <w:jc w:val="center"/>
        <w:rPr>
          <w:rFonts w:ascii="Times New Roman" w:eastAsia="Times New Roman" w:hAnsi="Times New Roman" w:cs="Times New Roman"/>
          <w:b/>
          <w:caps/>
          <w:color w:val="000000"/>
          <w:sz w:val="24"/>
          <w:szCs w:val="24"/>
        </w:rPr>
      </w:pPr>
      <w:r w:rsidRPr="004B51DA">
        <w:rPr>
          <w:rFonts w:ascii="Times New Roman" w:eastAsia="Times New Roman" w:hAnsi="Times New Roman" w:cs="Times New Roman"/>
          <w:b/>
          <w:caps/>
          <w:color w:val="000000"/>
          <w:sz w:val="24"/>
          <w:szCs w:val="24"/>
        </w:rPr>
        <w:t>Mokinių pasiekimų mokantis dalykų  vertinimO FORMOS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7"/>
        <w:gridCol w:w="1042"/>
        <w:gridCol w:w="4329"/>
      </w:tblGrid>
      <w:tr w:rsidR="004B51DA" w:rsidRPr="004B51DA" w14:paraId="34FD0708" w14:textId="77777777" w:rsidTr="00C37A16">
        <w:trPr>
          <w:trHeight w:val="270"/>
        </w:trPr>
        <w:tc>
          <w:tcPr>
            <w:tcW w:w="4361" w:type="dxa"/>
          </w:tcPr>
          <w:p w14:paraId="4A2CBE8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Dalykas/modulis</w:t>
            </w:r>
          </w:p>
        </w:tc>
        <w:tc>
          <w:tcPr>
            <w:tcW w:w="1055" w:type="dxa"/>
          </w:tcPr>
          <w:p w14:paraId="319609F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 xml:space="preserve">Klasė </w:t>
            </w:r>
          </w:p>
        </w:tc>
        <w:tc>
          <w:tcPr>
            <w:tcW w:w="4438" w:type="dxa"/>
          </w:tcPr>
          <w:p w14:paraId="64087F0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Vertinimas</w:t>
            </w:r>
          </w:p>
        </w:tc>
      </w:tr>
      <w:tr w:rsidR="004B51DA" w:rsidRPr="004B51DA" w14:paraId="606BA568" w14:textId="77777777" w:rsidTr="00C37A16">
        <w:trPr>
          <w:trHeight w:val="270"/>
        </w:trPr>
        <w:tc>
          <w:tcPr>
            <w:tcW w:w="4361" w:type="dxa"/>
          </w:tcPr>
          <w:p w14:paraId="6A03843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Etika / Katalikų tikyba</w:t>
            </w:r>
          </w:p>
        </w:tc>
        <w:tc>
          <w:tcPr>
            <w:tcW w:w="1055" w:type="dxa"/>
          </w:tcPr>
          <w:p w14:paraId="23F30DD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1-4</w:t>
            </w:r>
          </w:p>
        </w:tc>
        <w:tc>
          <w:tcPr>
            <w:tcW w:w="4438" w:type="dxa"/>
          </w:tcPr>
          <w:p w14:paraId="3E65BF6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w:t>
            </w:r>
            <w:r w:rsidRPr="004B51DA">
              <w:rPr>
                <w:rFonts w:ascii="Times New Roman" w:eastAsia="Times New Roman" w:hAnsi="Times New Roman" w:cs="Times New Roman"/>
              </w:rPr>
              <w:t xml:space="preserve"> „p.p.“ arba „n.p.“;</w:t>
            </w:r>
          </w:p>
        </w:tc>
      </w:tr>
      <w:tr w:rsidR="004B51DA" w:rsidRPr="004B51DA" w14:paraId="17944426" w14:textId="77777777" w:rsidTr="00C37A16">
        <w:trPr>
          <w:trHeight w:val="270"/>
        </w:trPr>
        <w:tc>
          <w:tcPr>
            <w:tcW w:w="4361" w:type="dxa"/>
          </w:tcPr>
          <w:p w14:paraId="1CB5775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Projektinis darbas</w:t>
            </w:r>
          </w:p>
        </w:tc>
        <w:tc>
          <w:tcPr>
            <w:tcW w:w="1055" w:type="dxa"/>
          </w:tcPr>
          <w:p w14:paraId="78AF7E3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1-4</w:t>
            </w:r>
          </w:p>
        </w:tc>
        <w:tc>
          <w:tcPr>
            <w:tcW w:w="4438" w:type="dxa"/>
          </w:tcPr>
          <w:p w14:paraId="7F8B2195"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w:t>
            </w:r>
            <w:r w:rsidRPr="004B51DA">
              <w:rPr>
                <w:rFonts w:ascii="Times New Roman" w:eastAsia="Times New Roman" w:hAnsi="Times New Roman" w:cs="Times New Roman"/>
              </w:rPr>
              <w:t xml:space="preserve"> „p.p.“ arba „n.p.“;</w:t>
            </w:r>
          </w:p>
        </w:tc>
      </w:tr>
      <w:tr w:rsidR="004B51DA" w:rsidRPr="004B51DA" w14:paraId="4EFC275A" w14:textId="77777777" w:rsidTr="00C37A16">
        <w:trPr>
          <w:trHeight w:val="270"/>
        </w:trPr>
        <w:tc>
          <w:tcPr>
            <w:tcW w:w="4361" w:type="dxa"/>
          </w:tcPr>
          <w:p w14:paraId="2E07126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Informatika</w:t>
            </w:r>
          </w:p>
        </w:tc>
        <w:tc>
          <w:tcPr>
            <w:tcW w:w="1055" w:type="dxa"/>
          </w:tcPr>
          <w:p w14:paraId="60593CB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1-4</w:t>
            </w:r>
          </w:p>
        </w:tc>
        <w:tc>
          <w:tcPr>
            <w:tcW w:w="4438" w:type="dxa"/>
          </w:tcPr>
          <w:p w14:paraId="5A7B807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w:t>
            </w:r>
            <w:r w:rsidRPr="004B51DA">
              <w:rPr>
                <w:rFonts w:ascii="Times New Roman" w:eastAsia="Times New Roman" w:hAnsi="Times New Roman" w:cs="Times New Roman"/>
              </w:rPr>
              <w:t xml:space="preserve"> „p.p.“ arba „n.p.“;</w:t>
            </w:r>
          </w:p>
        </w:tc>
      </w:tr>
      <w:tr w:rsidR="004B51DA" w:rsidRPr="004B51DA" w14:paraId="1E7BD54F" w14:textId="77777777" w:rsidTr="00C37A16">
        <w:trPr>
          <w:trHeight w:val="270"/>
        </w:trPr>
        <w:tc>
          <w:tcPr>
            <w:tcW w:w="4361" w:type="dxa"/>
          </w:tcPr>
          <w:p w14:paraId="3A7E8488"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rPr>
              <w:t xml:space="preserve">Mokomieji dalykai specialiųjų ugdymosi poreikių turinčių mokinių, ugdomų pagal pradinio ugdymo individualizuotą programą padaryta arba nepadaryta pažanga </w:t>
            </w:r>
          </w:p>
        </w:tc>
        <w:tc>
          <w:tcPr>
            <w:tcW w:w="1055" w:type="dxa"/>
          </w:tcPr>
          <w:p w14:paraId="22AF3145"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1-4</w:t>
            </w:r>
          </w:p>
        </w:tc>
        <w:tc>
          <w:tcPr>
            <w:tcW w:w="4438" w:type="dxa"/>
          </w:tcPr>
          <w:p w14:paraId="3601F21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color w:val="000000"/>
              </w:rPr>
              <w:t>Įrašu</w:t>
            </w:r>
            <w:r w:rsidRPr="004B51DA">
              <w:rPr>
                <w:rFonts w:ascii="Times New Roman" w:eastAsia="Times New Roman" w:hAnsi="Times New Roman" w:cs="Times New Roman"/>
              </w:rPr>
              <w:t xml:space="preserve"> „p.p.“ arba „n.p.“.</w:t>
            </w:r>
          </w:p>
          <w:p w14:paraId="03B05364"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p>
        </w:tc>
      </w:tr>
      <w:tr w:rsidR="004B51DA" w:rsidRPr="004B51DA" w14:paraId="2DC7DF97" w14:textId="77777777" w:rsidTr="00C37A16">
        <w:trPr>
          <w:trHeight w:val="270"/>
        </w:trPr>
        <w:tc>
          <w:tcPr>
            <w:tcW w:w="4361" w:type="dxa"/>
          </w:tcPr>
          <w:p w14:paraId="0FB2F11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lang w:val="en-GB"/>
              </w:rPr>
              <w:t xml:space="preserve">Specialiosios medicininės fizinio pajėgumo grupės mokinių padaryta arba nepadaryta pažanga </w:t>
            </w:r>
            <w:r w:rsidRPr="004B51DA">
              <w:rPr>
                <w:rFonts w:ascii="Times New Roman" w:eastAsia="Times New Roman" w:hAnsi="Times New Roman" w:cs="Times New Roman"/>
                <w:color w:val="000000"/>
              </w:rPr>
              <w:t>fizinio ugdymo pratybose</w:t>
            </w:r>
          </w:p>
        </w:tc>
        <w:tc>
          <w:tcPr>
            <w:tcW w:w="1055" w:type="dxa"/>
          </w:tcPr>
          <w:p w14:paraId="5ED804CD"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1-4</w:t>
            </w:r>
          </w:p>
        </w:tc>
        <w:tc>
          <w:tcPr>
            <w:tcW w:w="4438" w:type="dxa"/>
          </w:tcPr>
          <w:p w14:paraId="203D1992"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color w:val="000000"/>
              </w:rPr>
              <w:t>Įrašu</w:t>
            </w:r>
            <w:r w:rsidRPr="004B51DA">
              <w:rPr>
                <w:rFonts w:ascii="Times New Roman" w:eastAsia="Times New Roman" w:hAnsi="Times New Roman" w:cs="Times New Roman"/>
              </w:rPr>
              <w:t xml:space="preserve"> „p.p.“ arba „n.p.“.</w:t>
            </w:r>
          </w:p>
          <w:p w14:paraId="630ABB7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bCs/>
                <w:color w:val="000000"/>
              </w:rPr>
              <w:t>Įrašas „atleista“ įrašomas, jeigu mokinys atleistas pagal gydytojo rekomendaciją ir mokyklos direktoriaus įsakymą</w:t>
            </w:r>
          </w:p>
        </w:tc>
      </w:tr>
      <w:tr w:rsidR="004B51DA" w:rsidRPr="004B51DA" w14:paraId="7E4E8DC0" w14:textId="77777777" w:rsidTr="00C37A16">
        <w:trPr>
          <w:trHeight w:val="270"/>
        </w:trPr>
        <w:tc>
          <w:tcPr>
            <w:tcW w:w="4361" w:type="dxa"/>
          </w:tcPr>
          <w:p w14:paraId="67D95F4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Etika / Katalikų tikyba</w:t>
            </w:r>
          </w:p>
        </w:tc>
        <w:tc>
          <w:tcPr>
            <w:tcW w:w="1055" w:type="dxa"/>
          </w:tcPr>
          <w:p w14:paraId="1928DBD8"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5-10</w:t>
            </w:r>
          </w:p>
        </w:tc>
        <w:tc>
          <w:tcPr>
            <w:tcW w:w="4438" w:type="dxa"/>
          </w:tcPr>
          <w:p w14:paraId="4F86B80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 „įskaityta“ ar „neįskaityta“</w:t>
            </w:r>
          </w:p>
        </w:tc>
      </w:tr>
      <w:tr w:rsidR="004B51DA" w:rsidRPr="004B51DA" w14:paraId="3AFB961E" w14:textId="77777777" w:rsidTr="00C37A16">
        <w:trPr>
          <w:trHeight w:val="270"/>
        </w:trPr>
        <w:tc>
          <w:tcPr>
            <w:tcW w:w="4361" w:type="dxa"/>
          </w:tcPr>
          <w:p w14:paraId="26A0FB35"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Šokis</w:t>
            </w:r>
          </w:p>
        </w:tc>
        <w:tc>
          <w:tcPr>
            <w:tcW w:w="1055" w:type="dxa"/>
          </w:tcPr>
          <w:p w14:paraId="08D1EEDB"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5-10</w:t>
            </w:r>
          </w:p>
        </w:tc>
        <w:tc>
          <w:tcPr>
            <w:tcW w:w="4438" w:type="dxa"/>
          </w:tcPr>
          <w:p w14:paraId="78C50FC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 „įskaityta“ ar „neįskaityta“</w:t>
            </w:r>
          </w:p>
        </w:tc>
      </w:tr>
      <w:tr w:rsidR="004B51DA" w:rsidRPr="004B51DA" w14:paraId="1723ADB4" w14:textId="77777777" w:rsidTr="00C37A16">
        <w:trPr>
          <w:trHeight w:val="270"/>
        </w:trPr>
        <w:tc>
          <w:tcPr>
            <w:tcW w:w="4361" w:type="dxa"/>
          </w:tcPr>
          <w:p w14:paraId="60BADFBA"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Žmogaus sauga/Gyvenimo įgūdžiai</w:t>
            </w:r>
          </w:p>
        </w:tc>
        <w:tc>
          <w:tcPr>
            <w:tcW w:w="1055" w:type="dxa"/>
          </w:tcPr>
          <w:p w14:paraId="7C25D2C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5-10</w:t>
            </w:r>
          </w:p>
        </w:tc>
        <w:tc>
          <w:tcPr>
            <w:tcW w:w="4438" w:type="dxa"/>
          </w:tcPr>
          <w:p w14:paraId="5215532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 „įskaityta“ ar „neįskaityta“</w:t>
            </w:r>
          </w:p>
        </w:tc>
      </w:tr>
      <w:tr w:rsidR="004B51DA" w:rsidRPr="004B51DA" w14:paraId="276803AD" w14:textId="77777777" w:rsidTr="00C37A16">
        <w:trPr>
          <w:trHeight w:val="270"/>
        </w:trPr>
        <w:tc>
          <w:tcPr>
            <w:tcW w:w="4361" w:type="dxa"/>
          </w:tcPr>
          <w:p w14:paraId="4ECB7E2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bookmarkStart w:id="13" w:name="_Hlk31701254"/>
            <w:r w:rsidRPr="004B51DA">
              <w:rPr>
                <w:rFonts w:ascii="Times New Roman" w:eastAsia="Times New Roman" w:hAnsi="Times New Roman" w:cs="Times New Roman"/>
                <w:color w:val="000000"/>
              </w:rPr>
              <w:t>Fizinis ugdymas</w:t>
            </w:r>
          </w:p>
        </w:tc>
        <w:tc>
          <w:tcPr>
            <w:tcW w:w="1055" w:type="dxa"/>
          </w:tcPr>
          <w:p w14:paraId="6FB354A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5</w:t>
            </w:r>
          </w:p>
        </w:tc>
        <w:tc>
          <w:tcPr>
            <w:tcW w:w="4438" w:type="dxa"/>
          </w:tcPr>
          <w:p w14:paraId="4DC2F37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color w:val="000000"/>
              </w:rPr>
              <w:t>Įrašu „įskaityta“ ar „neįskaityta“</w:t>
            </w:r>
          </w:p>
          <w:p w14:paraId="4B02043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color w:val="000000"/>
              </w:rPr>
            </w:pPr>
            <w:r w:rsidRPr="004B51DA">
              <w:rPr>
                <w:rFonts w:ascii="Times New Roman" w:eastAsia="Times New Roman" w:hAnsi="Times New Roman" w:cs="Times New Roman"/>
                <w:bCs/>
                <w:color w:val="000000"/>
              </w:rPr>
              <w:t>Įrašas „atleista“ įrašomas, jeigu mokinys atleistas pagal gydytojo rekomendaciją ir mokyklos direktoriaus įsakymą</w:t>
            </w:r>
          </w:p>
        </w:tc>
      </w:tr>
      <w:tr w:rsidR="004B51DA" w:rsidRPr="004B51DA" w14:paraId="1CBEBD91" w14:textId="77777777" w:rsidTr="00C37A16">
        <w:trPr>
          <w:trHeight w:val="270"/>
        </w:trPr>
        <w:tc>
          <w:tcPr>
            <w:tcW w:w="4361" w:type="dxa"/>
          </w:tcPr>
          <w:p w14:paraId="5C61D3F2"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Fizinis ugdymas</w:t>
            </w:r>
          </w:p>
        </w:tc>
        <w:tc>
          <w:tcPr>
            <w:tcW w:w="1055" w:type="dxa"/>
          </w:tcPr>
          <w:p w14:paraId="300CCB6C"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6-10</w:t>
            </w:r>
          </w:p>
        </w:tc>
        <w:tc>
          <w:tcPr>
            <w:tcW w:w="4438" w:type="dxa"/>
          </w:tcPr>
          <w:p w14:paraId="75E4C646"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w:t>
            </w:r>
          </w:p>
          <w:p w14:paraId="649755AD"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bCs/>
              </w:rPr>
              <w:t>Įrašas „atleista“ įrašomas, jeigu mokinys atleistas pagal gydytojo rekomendaciją ir mokyklos direktoriaus įsakymą</w:t>
            </w:r>
          </w:p>
        </w:tc>
      </w:tr>
      <w:tr w:rsidR="004B51DA" w:rsidRPr="004B51DA" w14:paraId="2AE8AD22" w14:textId="77777777" w:rsidTr="00C37A16">
        <w:trPr>
          <w:trHeight w:val="270"/>
        </w:trPr>
        <w:tc>
          <w:tcPr>
            <w:tcW w:w="4361" w:type="dxa"/>
          </w:tcPr>
          <w:p w14:paraId="5C7B36D8"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Mokomieji dalykai specialiųjų ugdymosi poreikių turinčių mokinių, ugdomų pagal pagrindinio ugdymo individualizuotą programą pasiekimai</w:t>
            </w:r>
          </w:p>
        </w:tc>
        <w:tc>
          <w:tcPr>
            <w:tcW w:w="1055" w:type="dxa"/>
          </w:tcPr>
          <w:p w14:paraId="7DF3EE22"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12037D4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 arba įrašu „įskaityta“ ar „neįskaityta“ pagal Mokytojų Tarybos nutarimą (</w:t>
            </w:r>
            <w:r w:rsidRPr="004B51DA">
              <w:rPr>
                <w:rFonts w:ascii="Times New Roman" w:eastAsia="Times New Roman" w:hAnsi="Times New Roman" w:cs="Times New Roman"/>
                <w:i/>
                <w:iCs/>
              </w:rPr>
              <w:t xml:space="preserve">suderinus su tėvais du 6 klasės mokiniai vertinami </w:t>
            </w:r>
            <w:r w:rsidRPr="004B51DA">
              <w:rPr>
                <w:rFonts w:ascii="Times New Roman" w:eastAsia="Times New Roman" w:hAnsi="Times New Roman" w:cs="Times New Roman"/>
              </w:rPr>
              <w:t xml:space="preserve">įrašu „įskaityta“ ar „neįskaityta“ </w:t>
            </w:r>
            <w:r w:rsidRPr="004B51DA">
              <w:rPr>
                <w:rFonts w:ascii="Times New Roman" w:eastAsia="Times New Roman" w:hAnsi="Times New Roman" w:cs="Times New Roman"/>
                <w:i/>
                <w:iCs/>
              </w:rPr>
              <w:t xml:space="preserve"> iš visų dalykų.</w:t>
            </w:r>
            <w:r w:rsidRPr="004B51DA">
              <w:rPr>
                <w:rFonts w:ascii="Times New Roman" w:eastAsia="Times New Roman" w:hAnsi="Times New Roman" w:cs="Times New Roman"/>
              </w:rPr>
              <w:t>).</w:t>
            </w:r>
          </w:p>
        </w:tc>
      </w:tr>
      <w:tr w:rsidR="004B51DA" w:rsidRPr="004B51DA" w14:paraId="7A0BF06E" w14:textId="77777777" w:rsidTr="00C37A16">
        <w:trPr>
          <w:trHeight w:val="270"/>
        </w:trPr>
        <w:tc>
          <w:tcPr>
            <w:tcW w:w="4361" w:type="dxa"/>
          </w:tcPr>
          <w:p w14:paraId="3B46C3A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Specialiosios medicininės fizinio pajėgumo grupės mokinių pasiekimai fizinio ugdymo pratybose</w:t>
            </w:r>
          </w:p>
        </w:tc>
        <w:tc>
          <w:tcPr>
            <w:tcW w:w="1055" w:type="dxa"/>
          </w:tcPr>
          <w:p w14:paraId="24CB958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31347C64"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Įrašu „įskaityta“ ar „neįskaityta“.</w:t>
            </w:r>
          </w:p>
          <w:p w14:paraId="4594D714"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bCs/>
              </w:rPr>
              <w:t>Įrašas „atleista“ įrašomas, jeigu mokinys atleistas pagal gydytojo rekomendaciją ir mokyklos direktoriaus įsakymą</w:t>
            </w:r>
            <w:r w:rsidRPr="004B51DA">
              <w:rPr>
                <w:rFonts w:ascii="Times New Roman" w:eastAsia="Times New Roman" w:hAnsi="Times New Roman" w:cs="Times New Roman"/>
              </w:rPr>
              <w:t xml:space="preserve"> </w:t>
            </w:r>
          </w:p>
        </w:tc>
      </w:tr>
      <w:bookmarkEnd w:id="13"/>
      <w:tr w:rsidR="004B51DA" w:rsidRPr="004B51DA" w14:paraId="55AAA68D" w14:textId="77777777" w:rsidTr="00C37A16">
        <w:trPr>
          <w:trHeight w:val="270"/>
        </w:trPr>
        <w:tc>
          <w:tcPr>
            <w:tcW w:w="4361" w:type="dxa"/>
          </w:tcPr>
          <w:p w14:paraId="3713A7D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Dailė</w:t>
            </w:r>
          </w:p>
        </w:tc>
        <w:tc>
          <w:tcPr>
            <w:tcW w:w="1055" w:type="dxa"/>
          </w:tcPr>
          <w:p w14:paraId="0819E082"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63C69E1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w:t>
            </w:r>
          </w:p>
        </w:tc>
      </w:tr>
      <w:tr w:rsidR="004B51DA" w:rsidRPr="004B51DA" w14:paraId="3935D577" w14:textId="77777777" w:rsidTr="00C37A16">
        <w:trPr>
          <w:trHeight w:val="270"/>
        </w:trPr>
        <w:tc>
          <w:tcPr>
            <w:tcW w:w="4361" w:type="dxa"/>
          </w:tcPr>
          <w:p w14:paraId="0EC447CB"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Muzika</w:t>
            </w:r>
          </w:p>
        </w:tc>
        <w:tc>
          <w:tcPr>
            <w:tcW w:w="1055" w:type="dxa"/>
          </w:tcPr>
          <w:p w14:paraId="1B02DEA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5825B24B"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w:t>
            </w:r>
          </w:p>
        </w:tc>
      </w:tr>
      <w:tr w:rsidR="004B51DA" w:rsidRPr="004B51DA" w14:paraId="3E8BA007" w14:textId="77777777" w:rsidTr="00C37A16">
        <w:trPr>
          <w:trHeight w:val="270"/>
        </w:trPr>
        <w:tc>
          <w:tcPr>
            <w:tcW w:w="4361" w:type="dxa"/>
          </w:tcPr>
          <w:p w14:paraId="614B177C"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Technologijos</w:t>
            </w:r>
          </w:p>
        </w:tc>
        <w:tc>
          <w:tcPr>
            <w:tcW w:w="1055" w:type="dxa"/>
          </w:tcPr>
          <w:p w14:paraId="18D0E76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214A682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w:t>
            </w:r>
          </w:p>
        </w:tc>
      </w:tr>
      <w:tr w:rsidR="004B51DA" w:rsidRPr="004B51DA" w14:paraId="711DEC44" w14:textId="77777777" w:rsidTr="00C37A16">
        <w:trPr>
          <w:trHeight w:val="270"/>
        </w:trPr>
        <w:tc>
          <w:tcPr>
            <w:tcW w:w="4361" w:type="dxa"/>
          </w:tcPr>
          <w:p w14:paraId="0D86F4ED"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Pilietiškumo pagrindai</w:t>
            </w:r>
          </w:p>
        </w:tc>
        <w:tc>
          <w:tcPr>
            <w:tcW w:w="1055" w:type="dxa"/>
          </w:tcPr>
          <w:p w14:paraId="0D6EED6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9-10</w:t>
            </w:r>
          </w:p>
        </w:tc>
        <w:tc>
          <w:tcPr>
            <w:tcW w:w="4438" w:type="dxa"/>
          </w:tcPr>
          <w:p w14:paraId="7396894B"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 xml:space="preserve">Įrašu „įskaityta“ ar „neįskaityta“ </w:t>
            </w:r>
          </w:p>
        </w:tc>
      </w:tr>
      <w:tr w:rsidR="004B51DA" w:rsidRPr="004B51DA" w14:paraId="244A4875" w14:textId="77777777" w:rsidTr="00C37A16">
        <w:trPr>
          <w:trHeight w:val="270"/>
        </w:trPr>
        <w:tc>
          <w:tcPr>
            <w:tcW w:w="4361" w:type="dxa"/>
          </w:tcPr>
          <w:p w14:paraId="23FDEDCE"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Modulis</w:t>
            </w:r>
          </w:p>
        </w:tc>
        <w:tc>
          <w:tcPr>
            <w:tcW w:w="1055" w:type="dxa"/>
          </w:tcPr>
          <w:p w14:paraId="5F98D07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9-10</w:t>
            </w:r>
          </w:p>
        </w:tc>
        <w:tc>
          <w:tcPr>
            <w:tcW w:w="4438" w:type="dxa"/>
          </w:tcPr>
          <w:p w14:paraId="0482AD98"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 xml:space="preserve">Įrašu „įskaityta“ ar „neįskaityta“ </w:t>
            </w:r>
          </w:p>
        </w:tc>
      </w:tr>
      <w:tr w:rsidR="004B51DA" w:rsidRPr="004B51DA" w14:paraId="45B10FAC" w14:textId="77777777" w:rsidTr="00C37A16">
        <w:trPr>
          <w:trHeight w:val="270"/>
        </w:trPr>
        <w:tc>
          <w:tcPr>
            <w:tcW w:w="4361" w:type="dxa"/>
          </w:tcPr>
          <w:p w14:paraId="50CA78BC"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 xml:space="preserve">Projektinis darbas </w:t>
            </w:r>
          </w:p>
        </w:tc>
        <w:tc>
          <w:tcPr>
            <w:tcW w:w="1055" w:type="dxa"/>
          </w:tcPr>
          <w:p w14:paraId="0286A209"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9-10</w:t>
            </w:r>
          </w:p>
        </w:tc>
        <w:tc>
          <w:tcPr>
            <w:tcW w:w="4438" w:type="dxa"/>
          </w:tcPr>
          <w:p w14:paraId="0202EFAA"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Įrašu „įskaityta“ ar „neįskaityta“</w:t>
            </w:r>
          </w:p>
        </w:tc>
      </w:tr>
      <w:tr w:rsidR="004B51DA" w:rsidRPr="004B51DA" w14:paraId="4F7D2714" w14:textId="77777777" w:rsidTr="00C37A16">
        <w:trPr>
          <w:trHeight w:val="270"/>
        </w:trPr>
        <w:tc>
          <w:tcPr>
            <w:tcW w:w="4361" w:type="dxa"/>
          </w:tcPr>
          <w:p w14:paraId="34B30BD4"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Neformalioji veikla, konsultacija</w:t>
            </w:r>
          </w:p>
        </w:tc>
        <w:tc>
          <w:tcPr>
            <w:tcW w:w="1055" w:type="dxa"/>
          </w:tcPr>
          <w:p w14:paraId="53D987C0"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1-10</w:t>
            </w:r>
          </w:p>
        </w:tc>
        <w:tc>
          <w:tcPr>
            <w:tcW w:w="4438" w:type="dxa"/>
          </w:tcPr>
          <w:p w14:paraId="5B39B26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Formuojamuoju vertinimu</w:t>
            </w:r>
          </w:p>
        </w:tc>
      </w:tr>
      <w:tr w:rsidR="004B51DA" w:rsidRPr="004B51DA" w14:paraId="5E32F511" w14:textId="77777777" w:rsidTr="00C37A16">
        <w:trPr>
          <w:trHeight w:val="270"/>
        </w:trPr>
        <w:tc>
          <w:tcPr>
            <w:tcW w:w="4361" w:type="dxa"/>
          </w:tcPr>
          <w:p w14:paraId="0F50FD11"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Visi dalykai (mokiniai, atvykę iš užsienio (Ukrainos)</w:t>
            </w:r>
          </w:p>
        </w:tc>
        <w:tc>
          <w:tcPr>
            <w:tcW w:w="1055" w:type="dxa"/>
          </w:tcPr>
          <w:p w14:paraId="31091DA3"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1-4</w:t>
            </w:r>
          </w:p>
        </w:tc>
        <w:tc>
          <w:tcPr>
            <w:tcW w:w="4438" w:type="dxa"/>
          </w:tcPr>
          <w:p w14:paraId="45C2D35A"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Įrašu „p.p.“ arba „n.p.“;</w:t>
            </w:r>
            <w:r w:rsidRPr="004B51DA">
              <w:rPr>
                <w:rFonts w:ascii="Times New Roman" w:eastAsia="Times New Roman" w:hAnsi="Times New Roman" w:cs="Times New Roman"/>
                <w:sz w:val="20"/>
                <w:szCs w:val="20"/>
                <w:lang w:val="en-GB"/>
              </w:rPr>
              <w:t xml:space="preserve"> </w:t>
            </w:r>
          </w:p>
        </w:tc>
      </w:tr>
      <w:tr w:rsidR="004B51DA" w:rsidRPr="004B51DA" w14:paraId="6C9859D9" w14:textId="77777777" w:rsidTr="00C37A16">
        <w:trPr>
          <w:trHeight w:val="270"/>
        </w:trPr>
        <w:tc>
          <w:tcPr>
            <w:tcW w:w="4361" w:type="dxa"/>
          </w:tcPr>
          <w:p w14:paraId="63F0710E"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Visi dalykai (mokiniai, atvykę iš užsienio (Ukrainos)</w:t>
            </w:r>
          </w:p>
        </w:tc>
        <w:tc>
          <w:tcPr>
            <w:tcW w:w="1055" w:type="dxa"/>
          </w:tcPr>
          <w:p w14:paraId="1A2E04CC"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5-10</w:t>
            </w:r>
          </w:p>
        </w:tc>
        <w:tc>
          <w:tcPr>
            <w:tcW w:w="4438" w:type="dxa"/>
          </w:tcPr>
          <w:p w14:paraId="727AD05C"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rPr>
            </w:pPr>
            <w:r w:rsidRPr="004B51DA">
              <w:rPr>
                <w:rFonts w:ascii="Times New Roman" w:eastAsia="Times New Roman" w:hAnsi="Times New Roman" w:cs="Times New Roman"/>
              </w:rPr>
              <w:t>Pažymiu</w:t>
            </w:r>
          </w:p>
        </w:tc>
      </w:tr>
      <w:tr w:rsidR="004B51DA" w:rsidRPr="004B51DA" w14:paraId="5CD708FC" w14:textId="77777777" w:rsidTr="00C37A16">
        <w:trPr>
          <w:trHeight w:val="270"/>
        </w:trPr>
        <w:tc>
          <w:tcPr>
            <w:tcW w:w="9854" w:type="dxa"/>
            <w:gridSpan w:val="3"/>
          </w:tcPr>
          <w:p w14:paraId="2BBBC08F" w14:textId="77777777" w:rsidR="004B51DA" w:rsidRPr="004B51DA" w:rsidRDefault="004B51DA" w:rsidP="004B51DA">
            <w:pPr>
              <w:autoSpaceDE w:val="0"/>
              <w:autoSpaceDN w:val="0"/>
              <w:adjustRightInd w:val="0"/>
              <w:spacing w:after="0" w:line="240" w:lineRule="auto"/>
              <w:jc w:val="both"/>
              <w:rPr>
                <w:rFonts w:ascii="Times New Roman" w:eastAsia="Times New Roman" w:hAnsi="Times New Roman" w:cs="Times New Roman"/>
                <w:i/>
                <w:iCs/>
              </w:rPr>
            </w:pPr>
            <w:r w:rsidRPr="004B51DA">
              <w:rPr>
                <w:rFonts w:ascii="Times New Roman" w:eastAsia="Times New Roman" w:hAnsi="Times New Roman" w:cs="Times New Roman"/>
                <w:i/>
                <w:iCs/>
              </w:rPr>
              <w:t>Mokinio pasiekimų įvertinimo fiksavime nebenaudojamas įrašas „neatestuota“. Nustatyta, kad tokiu atveju, jeigu mokinys ugdymo laikotarpiu per mokyklos numatytą laiką neatsiskaitė ir nepademonstravo pasiekimų, numatytų Pagrindinio ugdymo bendrosiose programose, jo pasiekimai prilyginami žemiausiam 10 balų sistemos įvertinimui „labai blogai“. Jei mokinys neatliko mokyklos numatytu laiku vertinimo užduočių (kontrolinių darbų ir kt.) dėl svarbių, mokyklos vadovo pateisintų priežasčių (pavyzdžiui, ligos), ugdymo laikotarpio pabaigoje fiksuojamas įrašas „atleista“. Tokiais atvejais mokiniams, sugrįžusiems į ugdymo procesą, turi būti suteikta reikiama mokymosi pagalba.</w:t>
            </w:r>
          </w:p>
        </w:tc>
      </w:tr>
    </w:tbl>
    <w:p w14:paraId="40809FFC" w14:textId="77777777" w:rsidR="004B51DA" w:rsidRPr="004B51DA" w:rsidRDefault="004B51DA" w:rsidP="004B51DA">
      <w:pPr>
        <w:spacing w:after="0" w:line="240" w:lineRule="auto"/>
        <w:jc w:val="right"/>
        <w:rPr>
          <w:rFonts w:ascii="Times New Roman" w:eastAsia="Times New Roman" w:hAnsi="Times New Roman" w:cs="Times New Roman"/>
          <w:sz w:val="24"/>
          <w:szCs w:val="24"/>
        </w:rPr>
      </w:pPr>
      <w:bookmarkStart w:id="14" w:name="_Hlk31701289"/>
      <w:r w:rsidRPr="004B51DA">
        <w:rPr>
          <w:rFonts w:ascii="Times New Roman" w:eastAsia="Times New Roman" w:hAnsi="Times New Roman" w:cs="Times New Roman"/>
          <w:sz w:val="24"/>
          <w:szCs w:val="24"/>
        </w:rPr>
        <w:t>Aptarta Mokytojų tarybos posėdyje 2023-08-29 d., protokolo Nr. 5.</w:t>
      </w:r>
      <w:bookmarkEnd w:id="14"/>
    </w:p>
    <w:p w14:paraId="00DFB3E2" w14:textId="77777777" w:rsidR="004B51DA" w:rsidRDefault="004B51DA">
      <w:pPr>
        <w:spacing w:after="0"/>
        <w:ind w:firstLine="720"/>
        <w:jc w:val="center"/>
        <w:rPr>
          <w:rFonts w:ascii="Times New Roman" w:eastAsia="Times New Roman" w:hAnsi="Times New Roman" w:cs="Times New Roman"/>
          <w:sz w:val="24"/>
          <w:szCs w:val="24"/>
        </w:rPr>
      </w:pPr>
    </w:p>
    <w:p w14:paraId="4A2A22BF" w14:textId="77777777" w:rsidR="004B51DA" w:rsidRDefault="004B51DA">
      <w:pPr>
        <w:spacing w:after="0"/>
        <w:ind w:firstLine="720"/>
        <w:jc w:val="center"/>
        <w:rPr>
          <w:rFonts w:ascii="Times New Roman" w:eastAsia="Times New Roman" w:hAnsi="Times New Roman" w:cs="Times New Roman"/>
          <w:sz w:val="24"/>
          <w:szCs w:val="24"/>
        </w:rPr>
      </w:pPr>
    </w:p>
    <w:p w14:paraId="55DF331E" w14:textId="77777777" w:rsidR="004B51DA" w:rsidRDefault="004B51DA">
      <w:pPr>
        <w:spacing w:after="0"/>
        <w:ind w:firstLine="720"/>
        <w:jc w:val="center"/>
        <w:rPr>
          <w:rFonts w:ascii="Times New Roman" w:eastAsia="Times New Roman" w:hAnsi="Times New Roman" w:cs="Times New Roman"/>
          <w:sz w:val="24"/>
          <w:szCs w:val="24"/>
        </w:rPr>
      </w:pPr>
    </w:p>
    <w:p w14:paraId="5F05E4B3" w14:textId="77777777" w:rsidR="003208E6" w:rsidRPr="003208E6" w:rsidRDefault="003208E6" w:rsidP="003208E6">
      <w:pPr>
        <w:spacing w:after="0" w:line="240" w:lineRule="auto"/>
        <w:jc w:val="right"/>
        <w:rPr>
          <w:rFonts w:ascii="Times New Roman" w:eastAsia="Times New Roman" w:hAnsi="Times New Roman" w:cs="Times New Roman"/>
          <w:sz w:val="24"/>
          <w:szCs w:val="24"/>
          <w:lang w:val="es-ES"/>
        </w:rPr>
      </w:pPr>
      <w:r w:rsidRPr="003208E6">
        <w:rPr>
          <w:rFonts w:ascii="Times New Roman" w:eastAsia="Times New Roman" w:hAnsi="Times New Roman" w:cs="Times New Roman"/>
          <w:sz w:val="24"/>
          <w:szCs w:val="24"/>
          <w:lang w:val="es-ES"/>
        </w:rPr>
        <w:t>Priedas Nr.10</w:t>
      </w:r>
    </w:p>
    <w:p w14:paraId="00239C72" w14:textId="77777777" w:rsidR="003208E6" w:rsidRPr="003208E6" w:rsidRDefault="003208E6" w:rsidP="003208E6">
      <w:pPr>
        <w:spacing w:after="0" w:line="360" w:lineRule="auto"/>
        <w:jc w:val="center"/>
        <w:rPr>
          <w:rFonts w:ascii="Times New Roman" w:eastAsia="Times New Roman" w:hAnsi="Times New Roman" w:cs="Times New Roman"/>
          <w:b/>
          <w:sz w:val="24"/>
          <w:szCs w:val="24"/>
          <w:lang w:val="es-ES"/>
        </w:rPr>
      </w:pPr>
    </w:p>
    <w:p w14:paraId="713566BA" w14:textId="77777777" w:rsidR="003208E6" w:rsidRPr="003208E6" w:rsidRDefault="003208E6" w:rsidP="003208E6">
      <w:pPr>
        <w:spacing w:after="0" w:line="360" w:lineRule="auto"/>
        <w:jc w:val="center"/>
        <w:rPr>
          <w:rFonts w:ascii="Times New Roman" w:eastAsia="Times New Roman" w:hAnsi="Times New Roman" w:cs="Times New Roman"/>
          <w:b/>
          <w:sz w:val="24"/>
          <w:szCs w:val="24"/>
          <w:lang w:val="es-ES"/>
        </w:rPr>
      </w:pPr>
    </w:p>
    <w:p w14:paraId="28B2D8F2" w14:textId="77777777" w:rsidR="003208E6" w:rsidRPr="003208E6" w:rsidRDefault="003208E6" w:rsidP="003208E6">
      <w:pPr>
        <w:spacing w:after="0" w:line="360" w:lineRule="auto"/>
        <w:jc w:val="center"/>
        <w:rPr>
          <w:rFonts w:ascii="Times New Roman" w:eastAsia="Times New Roman" w:hAnsi="Times New Roman" w:cs="Times New Roman"/>
          <w:b/>
          <w:sz w:val="24"/>
          <w:szCs w:val="24"/>
          <w:lang w:val="es-ES"/>
        </w:rPr>
      </w:pPr>
      <w:r w:rsidRPr="003208E6">
        <w:rPr>
          <w:rFonts w:ascii="Times New Roman" w:eastAsia="Times New Roman" w:hAnsi="Times New Roman" w:cs="Times New Roman"/>
          <w:b/>
          <w:sz w:val="24"/>
          <w:szCs w:val="24"/>
          <w:lang w:val="es-ES"/>
        </w:rPr>
        <w:t>Mokinių laikinųjų grupių skaičius</w:t>
      </w:r>
    </w:p>
    <w:p w14:paraId="70398903" w14:textId="77777777" w:rsidR="003208E6" w:rsidRPr="003208E6" w:rsidRDefault="003208E6" w:rsidP="003208E6">
      <w:pPr>
        <w:spacing w:after="0" w:line="360" w:lineRule="auto"/>
        <w:jc w:val="center"/>
        <w:rPr>
          <w:rFonts w:ascii="Times New Roman" w:eastAsia="Times New Roman" w:hAnsi="Times New Roman" w:cs="Times New Roman"/>
          <w:sz w:val="24"/>
          <w:szCs w:val="24"/>
          <w:lang w:val="es-ES"/>
        </w:rPr>
      </w:pPr>
      <w:r w:rsidRPr="003208E6">
        <w:rPr>
          <w:rFonts w:ascii="Times New Roman" w:eastAsia="Times New Roman" w:hAnsi="Times New Roman" w:cs="Times New Roman"/>
          <w:sz w:val="24"/>
          <w:szCs w:val="24"/>
          <w:lang w:val="es-ES"/>
        </w:rPr>
        <w:t>2023 /2024</w:t>
      </w:r>
    </w:p>
    <w:p w14:paraId="6A4A34C5"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lang w:val="es-ES"/>
        </w:rPr>
        <w:t xml:space="preserve"> </w:t>
      </w:r>
      <w:r w:rsidRPr="003208E6">
        <w:rPr>
          <w:rFonts w:ascii="Times New Roman" w:eastAsia="Times New Roman" w:hAnsi="Times New Roman" w:cs="Times New Roman"/>
          <w:sz w:val="24"/>
          <w:szCs w:val="24"/>
        </w:rPr>
        <w:t xml:space="preserve">1-4 klasė </w:t>
      </w:r>
    </w:p>
    <w:p w14:paraId="3BD74CF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8"/>
        <w:gridCol w:w="1800"/>
        <w:gridCol w:w="1620"/>
        <w:gridCol w:w="2019"/>
      </w:tblGrid>
      <w:tr w:rsidR="003208E6" w:rsidRPr="003208E6" w14:paraId="143C4319" w14:textId="77777777" w:rsidTr="00C37A16">
        <w:trPr>
          <w:trHeight w:val="649"/>
        </w:trPr>
        <w:tc>
          <w:tcPr>
            <w:tcW w:w="4068" w:type="dxa"/>
          </w:tcPr>
          <w:p w14:paraId="4DB1ADE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Dalykas </w:t>
            </w:r>
          </w:p>
        </w:tc>
        <w:tc>
          <w:tcPr>
            <w:tcW w:w="1800" w:type="dxa"/>
          </w:tcPr>
          <w:p w14:paraId="34693389"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Klasė</w:t>
            </w:r>
          </w:p>
        </w:tc>
        <w:tc>
          <w:tcPr>
            <w:tcW w:w="1620" w:type="dxa"/>
          </w:tcPr>
          <w:p w14:paraId="42EAE69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Mokinių</w:t>
            </w:r>
          </w:p>
          <w:p w14:paraId="489CDDD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 skaičius</w:t>
            </w:r>
          </w:p>
        </w:tc>
        <w:tc>
          <w:tcPr>
            <w:tcW w:w="2019" w:type="dxa"/>
          </w:tcPr>
          <w:p w14:paraId="44F7304F"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Grupių  </w:t>
            </w:r>
          </w:p>
          <w:p w14:paraId="5A05312C"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skaičius</w:t>
            </w:r>
          </w:p>
        </w:tc>
      </w:tr>
      <w:tr w:rsidR="003208E6" w:rsidRPr="003208E6" w14:paraId="3C73F803" w14:textId="77777777" w:rsidTr="00C37A16">
        <w:trPr>
          <w:trHeight w:val="289"/>
        </w:trPr>
        <w:tc>
          <w:tcPr>
            <w:tcW w:w="4068" w:type="dxa"/>
          </w:tcPr>
          <w:p w14:paraId="66E6CEF3"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800" w:type="dxa"/>
          </w:tcPr>
          <w:p w14:paraId="3F9E3B4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c>
          <w:tcPr>
            <w:tcW w:w="1620" w:type="dxa"/>
          </w:tcPr>
          <w:p w14:paraId="34562948"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2019" w:type="dxa"/>
          </w:tcPr>
          <w:p w14:paraId="687A71F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35B229BB" w14:textId="77777777" w:rsidTr="00C37A16">
        <w:trPr>
          <w:trHeight w:val="289"/>
        </w:trPr>
        <w:tc>
          <w:tcPr>
            <w:tcW w:w="4068" w:type="dxa"/>
          </w:tcPr>
          <w:p w14:paraId="47FE63A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800" w:type="dxa"/>
          </w:tcPr>
          <w:p w14:paraId="0541F256"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c>
          <w:tcPr>
            <w:tcW w:w="1620" w:type="dxa"/>
          </w:tcPr>
          <w:p w14:paraId="4DFA7999"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w:t>
            </w:r>
          </w:p>
        </w:tc>
        <w:tc>
          <w:tcPr>
            <w:tcW w:w="2019" w:type="dxa"/>
          </w:tcPr>
          <w:p w14:paraId="1D17D0CE"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066458CF" w14:textId="77777777" w:rsidTr="00C37A16">
        <w:trPr>
          <w:trHeight w:val="289"/>
        </w:trPr>
        <w:tc>
          <w:tcPr>
            <w:tcW w:w="4068" w:type="dxa"/>
          </w:tcPr>
          <w:p w14:paraId="0EF7BBEF"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800" w:type="dxa"/>
          </w:tcPr>
          <w:p w14:paraId="50F180DC"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c>
          <w:tcPr>
            <w:tcW w:w="1620" w:type="dxa"/>
          </w:tcPr>
          <w:p w14:paraId="5BE96B3C"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10</w:t>
            </w:r>
          </w:p>
        </w:tc>
        <w:tc>
          <w:tcPr>
            <w:tcW w:w="2019" w:type="dxa"/>
          </w:tcPr>
          <w:p w14:paraId="24C3CB8B"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31A0B942" w14:textId="77777777" w:rsidTr="00C37A16">
        <w:trPr>
          <w:trHeight w:val="289"/>
        </w:trPr>
        <w:tc>
          <w:tcPr>
            <w:tcW w:w="4068" w:type="dxa"/>
          </w:tcPr>
          <w:p w14:paraId="52AFB159"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800" w:type="dxa"/>
          </w:tcPr>
          <w:p w14:paraId="39338D5B"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c>
          <w:tcPr>
            <w:tcW w:w="1620" w:type="dxa"/>
          </w:tcPr>
          <w:p w14:paraId="09C2B6BA"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8</w:t>
            </w:r>
          </w:p>
        </w:tc>
        <w:tc>
          <w:tcPr>
            <w:tcW w:w="2019" w:type="dxa"/>
          </w:tcPr>
          <w:p w14:paraId="0DE8A8C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1C473515" w14:textId="77777777" w:rsidTr="00C37A16">
        <w:trPr>
          <w:trHeight w:val="296"/>
        </w:trPr>
        <w:tc>
          <w:tcPr>
            <w:tcW w:w="4068" w:type="dxa"/>
          </w:tcPr>
          <w:p w14:paraId="7DEFEB52"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800" w:type="dxa"/>
          </w:tcPr>
          <w:p w14:paraId="78239A87"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3</w:t>
            </w:r>
          </w:p>
        </w:tc>
        <w:tc>
          <w:tcPr>
            <w:tcW w:w="1620" w:type="dxa"/>
          </w:tcPr>
          <w:p w14:paraId="08EC230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w:t>
            </w:r>
          </w:p>
        </w:tc>
        <w:tc>
          <w:tcPr>
            <w:tcW w:w="2019" w:type="dxa"/>
          </w:tcPr>
          <w:p w14:paraId="6609AD38"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48873730" w14:textId="77777777" w:rsidTr="00C37A16">
        <w:trPr>
          <w:trHeight w:val="296"/>
        </w:trPr>
        <w:tc>
          <w:tcPr>
            <w:tcW w:w="4068" w:type="dxa"/>
          </w:tcPr>
          <w:p w14:paraId="72CC242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800" w:type="dxa"/>
          </w:tcPr>
          <w:p w14:paraId="1C937E27"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3+4</w:t>
            </w:r>
          </w:p>
        </w:tc>
        <w:tc>
          <w:tcPr>
            <w:tcW w:w="1620" w:type="dxa"/>
          </w:tcPr>
          <w:p w14:paraId="615B686C"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4+3</w:t>
            </w:r>
          </w:p>
        </w:tc>
        <w:tc>
          <w:tcPr>
            <w:tcW w:w="2019" w:type="dxa"/>
          </w:tcPr>
          <w:p w14:paraId="0AC1D14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66BD23A3" w14:textId="77777777" w:rsidTr="00C37A16">
        <w:trPr>
          <w:trHeight w:val="296"/>
        </w:trPr>
        <w:tc>
          <w:tcPr>
            <w:tcW w:w="4068" w:type="dxa"/>
          </w:tcPr>
          <w:p w14:paraId="065CF97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800" w:type="dxa"/>
          </w:tcPr>
          <w:p w14:paraId="37DB1995"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4</w:t>
            </w:r>
          </w:p>
        </w:tc>
        <w:tc>
          <w:tcPr>
            <w:tcW w:w="1620" w:type="dxa"/>
          </w:tcPr>
          <w:p w14:paraId="6B712A50"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16</w:t>
            </w:r>
          </w:p>
        </w:tc>
        <w:tc>
          <w:tcPr>
            <w:tcW w:w="2019" w:type="dxa"/>
          </w:tcPr>
          <w:p w14:paraId="6F714050"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bl>
    <w:p w14:paraId="010D17A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p>
    <w:p w14:paraId="6E524487"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5-10 klasė</w:t>
      </w:r>
    </w:p>
    <w:p w14:paraId="651BD279"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0"/>
        <w:gridCol w:w="1658"/>
        <w:gridCol w:w="1647"/>
        <w:gridCol w:w="2027"/>
      </w:tblGrid>
      <w:tr w:rsidR="003208E6" w:rsidRPr="003208E6" w14:paraId="689C340B" w14:textId="77777777" w:rsidTr="00C37A16">
        <w:trPr>
          <w:trHeight w:val="594"/>
        </w:trPr>
        <w:tc>
          <w:tcPr>
            <w:tcW w:w="4160" w:type="dxa"/>
          </w:tcPr>
          <w:p w14:paraId="776652D5"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Dalykas </w:t>
            </w:r>
          </w:p>
        </w:tc>
        <w:tc>
          <w:tcPr>
            <w:tcW w:w="1658" w:type="dxa"/>
          </w:tcPr>
          <w:p w14:paraId="2B849E4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Klasė</w:t>
            </w:r>
          </w:p>
        </w:tc>
        <w:tc>
          <w:tcPr>
            <w:tcW w:w="1647" w:type="dxa"/>
          </w:tcPr>
          <w:p w14:paraId="19B8EF0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Mokinių</w:t>
            </w:r>
          </w:p>
          <w:p w14:paraId="66B67BDD"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 skaičius</w:t>
            </w:r>
          </w:p>
        </w:tc>
        <w:tc>
          <w:tcPr>
            <w:tcW w:w="2027" w:type="dxa"/>
          </w:tcPr>
          <w:p w14:paraId="01BAC07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Grupių  </w:t>
            </w:r>
          </w:p>
          <w:p w14:paraId="7475DC95"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skaičius</w:t>
            </w:r>
          </w:p>
        </w:tc>
      </w:tr>
      <w:tr w:rsidR="003208E6" w:rsidRPr="003208E6" w14:paraId="55675952" w14:textId="77777777" w:rsidTr="00C37A16">
        <w:trPr>
          <w:trHeight w:val="308"/>
        </w:trPr>
        <w:tc>
          <w:tcPr>
            <w:tcW w:w="4160" w:type="dxa"/>
          </w:tcPr>
          <w:p w14:paraId="4B857AC3"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658" w:type="dxa"/>
          </w:tcPr>
          <w:p w14:paraId="5AC372D7"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1647" w:type="dxa"/>
          </w:tcPr>
          <w:p w14:paraId="17198071"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14</w:t>
            </w:r>
          </w:p>
        </w:tc>
        <w:tc>
          <w:tcPr>
            <w:tcW w:w="2027" w:type="dxa"/>
          </w:tcPr>
          <w:p w14:paraId="48613CD3"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5D3CD767" w14:textId="77777777" w:rsidTr="00C37A16">
        <w:trPr>
          <w:trHeight w:val="308"/>
        </w:trPr>
        <w:tc>
          <w:tcPr>
            <w:tcW w:w="4160" w:type="dxa"/>
          </w:tcPr>
          <w:p w14:paraId="78DA837D"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658" w:type="dxa"/>
          </w:tcPr>
          <w:p w14:paraId="71F3576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1647" w:type="dxa"/>
          </w:tcPr>
          <w:p w14:paraId="1F6D1A82"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12</w:t>
            </w:r>
          </w:p>
        </w:tc>
        <w:tc>
          <w:tcPr>
            <w:tcW w:w="2027" w:type="dxa"/>
          </w:tcPr>
          <w:p w14:paraId="379EAC18"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022B899A" w14:textId="77777777" w:rsidTr="00C37A16">
        <w:trPr>
          <w:trHeight w:val="308"/>
        </w:trPr>
        <w:tc>
          <w:tcPr>
            <w:tcW w:w="4160" w:type="dxa"/>
          </w:tcPr>
          <w:p w14:paraId="02207D9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tikyba</w:t>
            </w:r>
          </w:p>
        </w:tc>
        <w:tc>
          <w:tcPr>
            <w:tcW w:w="1658" w:type="dxa"/>
          </w:tcPr>
          <w:p w14:paraId="337E9DF0"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6+7</w:t>
            </w:r>
          </w:p>
        </w:tc>
        <w:tc>
          <w:tcPr>
            <w:tcW w:w="1647" w:type="dxa"/>
          </w:tcPr>
          <w:p w14:paraId="1B7DCDBE"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4+12</w:t>
            </w:r>
          </w:p>
        </w:tc>
        <w:tc>
          <w:tcPr>
            <w:tcW w:w="2027" w:type="dxa"/>
          </w:tcPr>
          <w:p w14:paraId="444ABC6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5653DD71" w14:textId="77777777" w:rsidTr="00C37A16">
        <w:trPr>
          <w:trHeight w:val="308"/>
        </w:trPr>
        <w:tc>
          <w:tcPr>
            <w:tcW w:w="4160" w:type="dxa"/>
          </w:tcPr>
          <w:p w14:paraId="5B4A90EA"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658" w:type="dxa"/>
          </w:tcPr>
          <w:p w14:paraId="56A6552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6+7</w:t>
            </w:r>
          </w:p>
        </w:tc>
        <w:tc>
          <w:tcPr>
            <w:tcW w:w="1647" w:type="dxa"/>
          </w:tcPr>
          <w:p w14:paraId="461D721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15+4</w:t>
            </w:r>
          </w:p>
        </w:tc>
        <w:tc>
          <w:tcPr>
            <w:tcW w:w="2027" w:type="dxa"/>
          </w:tcPr>
          <w:p w14:paraId="72AF9E2B"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631DDFEF" w14:textId="77777777" w:rsidTr="00C37A16">
        <w:trPr>
          <w:trHeight w:val="308"/>
        </w:trPr>
        <w:tc>
          <w:tcPr>
            <w:tcW w:w="4160" w:type="dxa"/>
          </w:tcPr>
          <w:p w14:paraId="6A6321C6"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Dorinis ugdymas etika</w:t>
            </w:r>
          </w:p>
        </w:tc>
        <w:tc>
          <w:tcPr>
            <w:tcW w:w="1658" w:type="dxa"/>
          </w:tcPr>
          <w:p w14:paraId="78138E1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1647" w:type="dxa"/>
          </w:tcPr>
          <w:p w14:paraId="213E9DB6"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13+6</w:t>
            </w:r>
          </w:p>
        </w:tc>
        <w:tc>
          <w:tcPr>
            <w:tcW w:w="2027" w:type="dxa"/>
          </w:tcPr>
          <w:p w14:paraId="7A35201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140665D2" w14:textId="77777777" w:rsidTr="00C37A16">
        <w:trPr>
          <w:trHeight w:val="308"/>
        </w:trPr>
        <w:tc>
          <w:tcPr>
            <w:tcW w:w="4160" w:type="dxa"/>
          </w:tcPr>
          <w:p w14:paraId="0C24C72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Anglų kalba</w:t>
            </w:r>
          </w:p>
        </w:tc>
        <w:tc>
          <w:tcPr>
            <w:tcW w:w="1658" w:type="dxa"/>
          </w:tcPr>
          <w:p w14:paraId="79F87875"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1647" w:type="dxa"/>
          </w:tcPr>
          <w:p w14:paraId="4C320C2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12+14</w:t>
            </w:r>
          </w:p>
        </w:tc>
        <w:tc>
          <w:tcPr>
            <w:tcW w:w="2027" w:type="dxa"/>
          </w:tcPr>
          <w:p w14:paraId="3709F4F0"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0DF2627B" w14:textId="77777777" w:rsidTr="00C37A16">
        <w:trPr>
          <w:trHeight w:val="308"/>
        </w:trPr>
        <w:tc>
          <w:tcPr>
            <w:tcW w:w="4160" w:type="dxa"/>
          </w:tcPr>
          <w:p w14:paraId="547CD97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Technologijos</w:t>
            </w:r>
          </w:p>
        </w:tc>
        <w:tc>
          <w:tcPr>
            <w:tcW w:w="1658" w:type="dxa"/>
          </w:tcPr>
          <w:p w14:paraId="54AFA290"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1647" w:type="dxa"/>
          </w:tcPr>
          <w:p w14:paraId="70FC6393"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13+13</w:t>
            </w:r>
          </w:p>
        </w:tc>
        <w:tc>
          <w:tcPr>
            <w:tcW w:w="2027" w:type="dxa"/>
          </w:tcPr>
          <w:p w14:paraId="1D84E282"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1BCF5B77" w14:textId="77777777" w:rsidTr="00C37A16">
        <w:trPr>
          <w:trHeight w:val="308"/>
        </w:trPr>
        <w:tc>
          <w:tcPr>
            <w:tcW w:w="4160" w:type="dxa"/>
          </w:tcPr>
          <w:p w14:paraId="26B8C69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Technologijos</w:t>
            </w:r>
          </w:p>
        </w:tc>
        <w:tc>
          <w:tcPr>
            <w:tcW w:w="1658" w:type="dxa"/>
          </w:tcPr>
          <w:p w14:paraId="19A6D09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6</w:t>
            </w:r>
          </w:p>
        </w:tc>
        <w:tc>
          <w:tcPr>
            <w:tcW w:w="1647" w:type="dxa"/>
          </w:tcPr>
          <w:p w14:paraId="2F9D0CDE"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2027" w:type="dxa"/>
          </w:tcPr>
          <w:p w14:paraId="37037C96"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13E592EE" w14:textId="77777777" w:rsidTr="00C37A16">
        <w:trPr>
          <w:trHeight w:val="257"/>
        </w:trPr>
        <w:tc>
          <w:tcPr>
            <w:tcW w:w="4160" w:type="dxa"/>
          </w:tcPr>
          <w:p w14:paraId="7CF496F4"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Technologijos</w:t>
            </w:r>
          </w:p>
        </w:tc>
        <w:tc>
          <w:tcPr>
            <w:tcW w:w="1658" w:type="dxa"/>
          </w:tcPr>
          <w:p w14:paraId="4E500DB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7</w:t>
            </w:r>
          </w:p>
        </w:tc>
        <w:tc>
          <w:tcPr>
            <w:tcW w:w="1647" w:type="dxa"/>
          </w:tcPr>
          <w:p w14:paraId="702B2814"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8+8</w:t>
            </w:r>
          </w:p>
        </w:tc>
        <w:tc>
          <w:tcPr>
            <w:tcW w:w="2027" w:type="dxa"/>
          </w:tcPr>
          <w:p w14:paraId="42AD781C"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2F5D691D" w14:textId="77777777" w:rsidTr="00C37A16">
        <w:trPr>
          <w:trHeight w:val="257"/>
        </w:trPr>
        <w:tc>
          <w:tcPr>
            <w:tcW w:w="4160" w:type="dxa"/>
          </w:tcPr>
          <w:p w14:paraId="6942763F"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Technologijos</w:t>
            </w:r>
          </w:p>
        </w:tc>
        <w:tc>
          <w:tcPr>
            <w:tcW w:w="1658" w:type="dxa"/>
          </w:tcPr>
          <w:p w14:paraId="35BF3B29"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8</w:t>
            </w:r>
          </w:p>
        </w:tc>
        <w:tc>
          <w:tcPr>
            <w:tcW w:w="1647" w:type="dxa"/>
          </w:tcPr>
          <w:p w14:paraId="044D596F"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10+9</w:t>
            </w:r>
          </w:p>
        </w:tc>
        <w:tc>
          <w:tcPr>
            <w:tcW w:w="2027" w:type="dxa"/>
          </w:tcPr>
          <w:p w14:paraId="266C9A05"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1D92038A" w14:textId="77777777" w:rsidTr="00C37A16">
        <w:trPr>
          <w:trHeight w:val="257"/>
        </w:trPr>
        <w:tc>
          <w:tcPr>
            <w:tcW w:w="4160" w:type="dxa"/>
          </w:tcPr>
          <w:p w14:paraId="2D965953"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Technologijos</w:t>
            </w:r>
          </w:p>
        </w:tc>
        <w:tc>
          <w:tcPr>
            <w:tcW w:w="1658" w:type="dxa"/>
          </w:tcPr>
          <w:p w14:paraId="7BED8C2E"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1647" w:type="dxa"/>
          </w:tcPr>
          <w:p w14:paraId="6327C867"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7+12</w:t>
            </w:r>
          </w:p>
        </w:tc>
        <w:tc>
          <w:tcPr>
            <w:tcW w:w="2027" w:type="dxa"/>
          </w:tcPr>
          <w:p w14:paraId="084015D3"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7CEF8310" w14:textId="77777777" w:rsidTr="00C37A16">
        <w:trPr>
          <w:trHeight w:val="257"/>
        </w:trPr>
        <w:tc>
          <w:tcPr>
            <w:tcW w:w="4160" w:type="dxa"/>
          </w:tcPr>
          <w:p w14:paraId="059E8E57"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Informacinės technologijos</w:t>
            </w:r>
          </w:p>
        </w:tc>
        <w:tc>
          <w:tcPr>
            <w:tcW w:w="1658" w:type="dxa"/>
          </w:tcPr>
          <w:p w14:paraId="2EC764D7"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5</w:t>
            </w:r>
          </w:p>
        </w:tc>
        <w:tc>
          <w:tcPr>
            <w:tcW w:w="1647" w:type="dxa"/>
          </w:tcPr>
          <w:p w14:paraId="32745FA7"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13+13</w:t>
            </w:r>
          </w:p>
        </w:tc>
        <w:tc>
          <w:tcPr>
            <w:tcW w:w="2027" w:type="dxa"/>
          </w:tcPr>
          <w:p w14:paraId="35865173"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2</w:t>
            </w:r>
          </w:p>
        </w:tc>
      </w:tr>
      <w:tr w:rsidR="003208E6" w:rsidRPr="003208E6" w14:paraId="02CD7AB9" w14:textId="77777777" w:rsidTr="00C37A16">
        <w:trPr>
          <w:trHeight w:val="270"/>
        </w:trPr>
        <w:tc>
          <w:tcPr>
            <w:tcW w:w="4160" w:type="dxa"/>
          </w:tcPr>
          <w:p w14:paraId="0B83F84C"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Fizinis ugdymas</w:t>
            </w:r>
          </w:p>
        </w:tc>
        <w:tc>
          <w:tcPr>
            <w:tcW w:w="1658" w:type="dxa"/>
          </w:tcPr>
          <w:p w14:paraId="60D93C45"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1647" w:type="dxa"/>
          </w:tcPr>
          <w:p w14:paraId="08EA19E8"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13+6</w:t>
            </w:r>
          </w:p>
        </w:tc>
        <w:tc>
          <w:tcPr>
            <w:tcW w:w="2027" w:type="dxa"/>
          </w:tcPr>
          <w:p w14:paraId="17F08FE8"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1D50EA1D" w14:textId="77777777" w:rsidTr="00C37A16">
        <w:trPr>
          <w:trHeight w:val="270"/>
        </w:trPr>
        <w:tc>
          <w:tcPr>
            <w:tcW w:w="4160" w:type="dxa"/>
          </w:tcPr>
          <w:p w14:paraId="1FE9AA9B"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 xml:space="preserve">Dailė </w:t>
            </w:r>
          </w:p>
        </w:tc>
        <w:tc>
          <w:tcPr>
            <w:tcW w:w="1658" w:type="dxa"/>
          </w:tcPr>
          <w:p w14:paraId="6242B3E8"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1647" w:type="dxa"/>
          </w:tcPr>
          <w:p w14:paraId="33FCB395"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13+6</w:t>
            </w:r>
          </w:p>
        </w:tc>
        <w:tc>
          <w:tcPr>
            <w:tcW w:w="2027" w:type="dxa"/>
          </w:tcPr>
          <w:p w14:paraId="00822EFA"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r w:rsidR="003208E6" w:rsidRPr="003208E6" w14:paraId="350E8A4A" w14:textId="77777777" w:rsidTr="00C37A16">
        <w:trPr>
          <w:trHeight w:val="270"/>
        </w:trPr>
        <w:tc>
          <w:tcPr>
            <w:tcW w:w="4160" w:type="dxa"/>
          </w:tcPr>
          <w:p w14:paraId="44322457"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Projektinė veikla</w:t>
            </w:r>
          </w:p>
        </w:tc>
        <w:tc>
          <w:tcPr>
            <w:tcW w:w="1658" w:type="dxa"/>
          </w:tcPr>
          <w:p w14:paraId="52A8FFB9" w14:textId="77777777" w:rsidR="003208E6" w:rsidRPr="003208E6" w:rsidRDefault="003208E6" w:rsidP="003208E6">
            <w:pPr>
              <w:spacing w:after="0" w:line="240" w:lineRule="auto"/>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9+10</w:t>
            </w:r>
          </w:p>
        </w:tc>
        <w:tc>
          <w:tcPr>
            <w:tcW w:w="1647" w:type="dxa"/>
          </w:tcPr>
          <w:p w14:paraId="386743C2"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13+6</w:t>
            </w:r>
          </w:p>
        </w:tc>
        <w:tc>
          <w:tcPr>
            <w:tcW w:w="2027" w:type="dxa"/>
          </w:tcPr>
          <w:p w14:paraId="6C9F445D" w14:textId="77777777" w:rsidR="003208E6" w:rsidRPr="003208E6" w:rsidRDefault="003208E6" w:rsidP="003208E6">
            <w:pPr>
              <w:spacing w:after="0" w:line="240" w:lineRule="auto"/>
              <w:jc w:val="center"/>
              <w:rPr>
                <w:rFonts w:ascii="Times New Roman" w:eastAsia="Times New Roman" w:hAnsi="Times New Roman" w:cs="Times New Roman"/>
                <w:sz w:val="24"/>
                <w:szCs w:val="24"/>
              </w:rPr>
            </w:pPr>
            <w:r w:rsidRPr="003208E6">
              <w:rPr>
                <w:rFonts w:ascii="Times New Roman" w:eastAsia="Times New Roman" w:hAnsi="Times New Roman" w:cs="Times New Roman"/>
                <w:sz w:val="24"/>
                <w:szCs w:val="24"/>
              </w:rPr>
              <w:t>1</w:t>
            </w:r>
          </w:p>
        </w:tc>
      </w:tr>
    </w:tbl>
    <w:p w14:paraId="4891031F" w14:textId="77777777" w:rsidR="004B51DA" w:rsidRDefault="004B51DA">
      <w:pPr>
        <w:spacing w:after="0"/>
        <w:ind w:firstLine="720"/>
        <w:jc w:val="center"/>
        <w:rPr>
          <w:rFonts w:ascii="Times New Roman" w:eastAsia="Times New Roman" w:hAnsi="Times New Roman" w:cs="Times New Roman"/>
          <w:sz w:val="24"/>
          <w:szCs w:val="24"/>
        </w:rPr>
      </w:pPr>
    </w:p>
    <w:p w14:paraId="15D58D51" w14:textId="77777777" w:rsidR="003208E6" w:rsidRDefault="003208E6">
      <w:pPr>
        <w:spacing w:after="0"/>
        <w:ind w:firstLine="720"/>
        <w:jc w:val="center"/>
        <w:rPr>
          <w:rFonts w:ascii="Times New Roman" w:eastAsia="Times New Roman" w:hAnsi="Times New Roman" w:cs="Times New Roman"/>
          <w:sz w:val="24"/>
          <w:szCs w:val="24"/>
        </w:rPr>
      </w:pPr>
    </w:p>
    <w:p w14:paraId="26392603" w14:textId="77777777" w:rsidR="003208E6" w:rsidRDefault="003208E6">
      <w:pPr>
        <w:spacing w:after="0"/>
        <w:ind w:firstLine="720"/>
        <w:jc w:val="center"/>
        <w:rPr>
          <w:rFonts w:ascii="Times New Roman" w:eastAsia="Times New Roman" w:hAnsi="Times New Roman" w:cs="Times New Roman"/>
          <w:sz w:val="24"/>
          <w:szCs w:val="24"/>
        </w:rPr>
      </w:pPr>
    </w:p>
    <w:p w14:paraId="71E73FEC" w14:textId="77777777" w:rsidR="003208E6" w:rsidRDefault="003208E6">
      <w:pPr>
        <w:spacing w:after="0"/>
        <w:ind w:firstLine="720"/>
        <w:jc w:val="center"/>
        <w:rPr>
          <w:rFonts w:ascii="Times New Roman" w:eastAsia="Times New Roman" w:hAnsi="Times New Roman" w:cs="Times New Roman"/>
          <w:sz w:val="24"/>
          <w:szCs w:val="24"/>
        </w:rPr>
      </w:pPr>
    </w:p>
    <w:p w14:paraId="4EE3F421" w14:textId="77777777" w:rsidR="003208E6" w:rsidRDefault="003208E6">
      <w:pPr>
        <w:spacing w:after="0"/>
        <w:ind w:firstLine="720"/>
        <w:jc w:val="center"/>
        <w:rPr>
          <w:rFonts w:ascii="Times New Roman" w:eastAsia="Times New Roman" w:hAnsi="Times New Roman" w:cs="Times New Roman"/>
          <w:sz w:val="24"/>
          <w:szCs w:val="24"/>
        </w:rPr>
      </w:pPr>
    </w:p>
    <w:p w14:paraId="5D2BC674" w14:textId="77777777" w:rsidR="003208E6" w:rsidRDefault="003208E6">
      <w:pPr>
        <w:spacing w:after="0"/>
        <w:ind w:firstLine="720"/>
        <w:jc w:val="center"/>
        <w:rPr>
          <w:rFonts w:ascii="Times New Roman" w:eastAsia="Times New Roman" w:hAnsi="Times New Roman" w:cs="Times New Roman"/>
          <w:sz w:val="24"/>
          <w:szCs w:val="24"/>
        </w:rPr>
      </w:pPr>
    </w:p>
    <w:p w14:paraId="2639DFD0" w14:textId="77777777" w:rsidR="003208E6" w:rsidRDefault="003208E6">
      <w:pPr>
        <w:spacing w:after="0"/>
        <w:ind w:firstLine="720"/>
        <w:jc w:val="center"/>
        <w:rPr>
          <w:rFonts w:ascii="Times New Roman" w:eastAsia="Times New Roman" w:hAnsi="Times New Roman" w:cs="Times New Roman"/>
          <w:sz w:val="24"/>
          <w:szCs w:val="24"/>
        </w:rPr>
      </w:pPr>
    </w:p>
    <w:p w14:paraId="1D1F94CE" w14:textId="77777777" w:rsidR="003208E6" w:rsidRDefault="003208E6">
      <w:pPr>
        <w:spacing w:after="0"/>
        <w:ind w:firstLine="720"/>
        <w:jc w:val="center"/>
        <w:rPr>
          <w:rFonts w:ascii="Times New Roman" w:eastAsia="Times New Roman" w:hAnsi="Times New Roman" w:cs="Times New Roman"/>
          <w:sz w:val="24"/>
          <w:szCs w:val="24"/>
        </w:rPr>
      </w:pPr>
    </w:p>
    <w:p w14:paraId="0D5CF915" w14:textId="77777777" w:rsidR="003208E6" w:rsidRDefault="003208E6">
      <w:pPr>
        <w:spacing w:after="0"/>
        <w:ind w:firstLine="720"/>
        <w:jc w:val="center"/>
        <w:rPr>
          <w:rFonts w:ascii="Times New Roman" w:eastAsia="Times New Roman" w:hAnsi="Times New Roman" w:cs="Times New Roman"/>
          <w:sz w:val="24"/>
          <w:szCs w:val="24"/>
        </w:rPr>
      </w:pPr>
    </w:p>
    <w:p w14:paraId="30E909FC" w14:textId="77777777" w:rsidR="003208E6" w:rsidRDefault="003208E6">
      <w:pPr>
        <w:spacing w:after="0"/>
        <w:ind w:firstLine="720"/>
        <w:jc w:val="center"/>
        <w:rPr>
          <w:rFonts w:ascii="Times New Roman" w:eastAsia="Times New Roman" w:hAnsi="Times New Roman" w:cs="Times New Roman"/>
          <w:sz w:val="24"/>
          <w:szCs w:val="24"/>
        </w:rPr>
      </w:pPr>
    </w:p>
    <w:p w14:paraId="279256D9" w14:textId="77777777" w:rsidR="003208E6" w:rsidRDefault="003208E6">
      <w:pPr>
        <w:spacing w:after="0"/>
        <w:ind w:firstLine="720"/>
        <w:jc w:val="center"/>
        <w:rPr>
          <w:rFonts w:ascii="Times New Roman" w:eastAsia="Times New Roman" w:hAnsi="Times New Roman" w:cs="Times New Roman"/>
          <w:sz w:val="24"/>
          <w:szCs w:val="24"/>
        </w:rPr>
      </w:pPr>
    </w:p>
    <w:p w14:paraId="01C1AC6E" w14:textId="77777777" w:rsidR="00DF189C" w:rsidRPr="00DF189C" w:rsidRDefault="00DF189C" w:rsidP="00DF189C">
      <w:pPr>
        <w:spacing w:after="0" w:line="360" w:lineRule="auto"/>
        <w:ind w:left="-660" w:firstLine="1380"/>
        <w:jc w:val="right"/>
        <w:rPr>
          <w:rFonts w:ascii="Times New Roman" w:eastAsia="Times New Roman" w:hAnsi="Times New Roman" w:cs="Times New Roman"/>
          <w:sz w:val="24"/>
          <w:szCs w:val="24"/>
          <w:lang w:eastAsia="ar-SA"/>
        </w:rPr>
      </w:pPr>
      <w:r w:rsidRPr="00DF189C">
        <w:rPr>
          <w:rFonts w:ascii="Times New Roman" w:eastAsia="Times New Roman" w:hAnsi="Times New Roman" w:cs="Times New Roman"/>
          <w:sz w:val="24"/>
          <w:szCs w:val="24"/>
          <w:lang w:eastAsia="ar-SA"/>
        </w:rPr>
        <w:t>Priedas Nr. 11</w:t>
      </w:r>
    </w:p>
    <w:p w14:paraId="7E00BBB1" w14:textId="77777777" w:rsidR="00DF189C" w:rsidRPr="00DF189C" w:rsidRDefault="00DF189C" w:rsidP="00DF189C">
      <w:pPr>
        <w:spacing w:after="0" w:line="360" w:lineRule="auto"/>
        <w:ind w:left="-660" w:firstLine="1380"/>
        <w:jc w:val="center"/>
        <w:rPr>
          <w:rFonts w:ascii="Times New Roman" w:eastAsia="Times New Roman" w:hAnsi="Times New Roman" w:cs="Times New Roman"/>
          <w:b/>
          <w:caps/>
          <w:sz w:val="24"/>
          <w:szCs w:val="24"/>
          <w:lang w:eastAsia="ar-SA"/>
        </w:rPr>
      </w:pPr>
      <w:r w:rsidRPr="00DF189C">
        <w:rPr>
          <w:rFonts w:ascii="Times New Roman" w:eastAsia="Times New Roman" w:hAnsi="Times New Roman" w:cs="Times New Roman"/>
          <w:b/>
          <w:caps/>
          <w:sz w:val="24"/>
          <w:szCs w:val="24"/>
          <w:lang w:eastAsia="ar-SA"/>
        </w:rPr>
        <w:t>Klasių dalijimo į grupes principai</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7"/>
        <w:gridCol w:w="1305"/>
        <w:gridCol w:w="1462"/>
        <w:gridCol w:w="5387"/>
      </w:tblGrid>
      <w:tr w:rsidR="00DF189C" w:rsidRPr="00DF189C" w14:paraId="397A3A88" w14:textId="77777777" w:rsidTr="00DF189C">
        <w:trPr>
          <w:trHeight w:val="506"/>
          <w:jc w:val="center"/>
        </w:trPr>
        <w:tc>
          <w:tcPr>
            <w:tcW w:w="1197" w:type="dxa"/>
          </w:tcPr>
          <w:p w14:paraId="7D2D7D4B"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Dalykas</w:t>
            </w:r>
          </w:p>
        </w:tc>
        <w:tc>
          <w:tcPr>
            <w:tcW w:w="1305" w:type="dxa"/>
          </w:tcPr>
          <w:p w14:paraId="552CB116"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Klasė</w:t>
            </w:r>
          </w:p>
        </w:tc>
        <w:tc>
          <w:tcPr>
            <w:tcW w:w="1462" w:type="dxa"/>
          </w:tcPr>
          <w:p w14:paraId="2E928929"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Grupė</w:t>
            </w:r>
          </w:p>
        </w:tc>
        <w:tc>
          <w:tcPr>
            <w:tcW w:w="5387" w:type="dxa"/>
          </w:tcPr>
          <w:p w14:paraId="46A4C083"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 xml:space="preserve">Principas </w:t>
            </w:r>
          </w:p>
        </w:tc>
      </w:tr>
      <w:tr w:rsidR="00DF189C" w:rsidRPr="00DF189C" w14:paraId="0672758F" w14:textId="77777777" w:rsidTr="00DF189C">
        <w:trPr>
          <w:trHeight w:val="506"/>
          <w:jc w:val="center"/>
        </w:trPr>
        <w:tc>
          <w:tcPr>
            <w:tcW w:w="9351" w:type="dxa"/>
            <w:gridSpan w:val="4"/>
          </w:tcPr>
          <w:p w14:paraId="21243E30"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Dorinis ugdymas</w:t>
            </w:r>
          </w:p>
        </w:tc>
      </w:tr>
      <w:tr w:rsidR="00DF189C" w:rsidRPr="00DF189C" w14:paraId="07D84E3F" w14:textId="77777777" w:rsidTr="00DF189C">
        <w:trPr>
          <w:trHeight w:val="506"/>
          <w:jc w:val="center"/>
        </w:trPr>
        <w:tc>
          <w:tcPr>
            <w:tcW w:w="1197" w:type="dxa"/>
          </w:tcPr>
          <w:p w14:paraId="70149250"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603DFD13"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1-7</w:t>
            </w:r>
          </w:p>
        </w:tc>
        <w:tc>
          <w:tcPr>
            <w:tcW w:w="1462" w:type="dxa"/>
          </w:tcPr>
          <w:p w14:paraId="45229F0A"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p>
        </w:tc>
        <w:tc>
          <w:tcPr>
            <w:tcW w:w="5387" w:type="dxa"/>
          </w:tcPr>
          <w:p w14:paraId="5C3C1401"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Tikybą ar etiką mokiniui  parinko tėvai</w:t>
            </w:r>
          </w:p>
        </w:tc>
      </w:tr>
      <w:tr w:rsidR="00DF189C" w:rsidRPr="00DF189C" w14:paraId="67884E9B" w14:textId="77777777" w:rsidTr="00DF189C">
        <w:trPr>
          <w:trHeight w:val="506"/>
          <w:jc w:val="center"/>
        </w:trPr>
        <w:tc>
          <w:tcPr>
            <w:tcW w:w="1197" w:type="dxa"/>
          </w:tcPr>
          <w:p w14:paraId="103E7F3C"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48A3EB0D"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8-10</w:t>
            </w:r>
          </w:p>
        </w:tc>
        <w:tc>
          <w:tcPr>
            <w:tcW w:w="1462" w:type="dxa"/>
          </w:tcPr>
          <w:p w14:paraId="537D2BC9"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p>
        </w:tc>
        <w:tc>
          <w:tcPr>
            <w:tcW w:w="5387" w:type="dxa"/>
          </w:tcPr>
          <w:p w14:paraId="0405A49A" w14:textId="77777777" w:rsidR="00DF189C" w:rsidRPr="00DF189C" w:rsidRDefault="00DF189C" w:rsidP="00DF189C">
            <w:pPr>
              <w:spacing w:after="0" w:line="360" w:lineRule="auto"/>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Tikybą ar etiką mokiniai pasirinko patys</w:t>
            </w:r>
          </w:p>
        </w:tc>
      </w:tr>
      <w:tr w:rsidR="00DF189C" w:rsidRPr="00DF189C" w14:paraId="73EE555D" w14:textId="77777777" w:rsidTr="00DF189C">
        <w:trPr>
          <w:trHeight w:val="506"/>
          <w:jc w:val="center"/>
        </w:trPr>
        <w:tc>
          <w:tcPr>
            <w:tcW w:w="9351" w:type="dxa"/>
            <w:gridSpan w:val="4"/>
          </w:tcPr>
          <w:p w14:paraId="733C8605"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Informacinės technologijos</w:t>
            </w:r>
          </w:p>
        </w:tc>
      </w:tr>
      <w:tr w:rsidR="00DF189C" w:rsidRPr="00DF189C" w14:paraId="5B6B7E5B" w14:textId="77777777" w:rsidTr="00DF189C">
        <w:trPr>
          <w:trHeight w:val="506"/>
          <w:jc w:val="center"/>
        </w:trPr>
        <w:tc>
          <w:tcPr>
            <w:tcW w:w="1197" w:type="dxa"/>
          </w:tcPr>
          <w:p w14:paraId="194DD230"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59854996"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5</w:t>
            </w:r>
          </w:p>
        </w:tc>
        <w:tc>
          <w:tcPr>
            <w:tcW w:w="1462" w:type="dxa"/>
          </w:tcPr>
          <w:p w14:paraId="6964EAA3"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13+13</w:t>
            </w:r>
          </w:p>
        </w:tc>
        <w:tc>
          <w:tcPr>
            <w:tcW w:w="5387" w:type="dxa"/>
          </w:tcPr>
          <w:p w14:paraId="5F8A65AD"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abėcėlę</w:t>
            </w:r>
          </w:p>
        </w:tc>
      </w:tr>
      <w:tr w:rsidR="00DF189C" w:rsidRPr="00DF189C" w14:paraId="075D4656" w14:textId="77777777" w:rsidTr="00DF189C">
        <w:trPr>
          <w:trHeight w:val="506"/>
          <w:jc w:val="center"/>
        </w:trPr>
        <w:tc>
          <w:tcPr>
            <w:tcW w:w="9351" w:type="dxa"/>
            <w:gridSpan w:val="4"/>
          </w:tcPr>
          <w:p w14:paraId="45DB4119"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Technologijos</w:t>
            </w:r>
          </w:p>
        </w:tc>
      </w:tr>
      <w:tr w:rsidR="00DF189C" w:rsidRPr="00DF189C" w14:paraId="24236D00" w14:textId="77777777" w:rsidTr="00DF189C">
        <w:trPr>
          <w:trHeight w:val="506"/>
          <w:jc w:val="center"/>
        </w:trPr>
        <w:tc>
          <w:tcPr>
            <w:tcW w:w="1197" w:type="dxa"/>
          </w:tcPr>
          <w:p w14:paraId="205FF416"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1C23B53A"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5</w:t>
            </w:r>
          </w:p>
        </w:tc>
        <w:tc>
          <w:tcPr>
            <w:tcW w:w="1462" w:type="dxa"/>
          </w:tcPr>
          <w:p w14:paraId="20EC459E"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13+13</w:t>
            </w:r>
          </w:p>
        </w:tc>
        <w:tc>
          <w:tcPr>
            <w:tcW w:w="5387" w:type="dxa"/>
          </w:tcPr>
          <w:p w14:paraId="2337862F"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abėcėlę</w:t>
            </w:r>
          </w:p>
        </w:tc>
      </w:tr>
      <w:tr w:rsidR="00DF189C" w:rsidRPr="00DF189C" w14:paraId="0B60FADF" w14:textId="77777777" w:rsidTr="00DF189C">
        <w:trPr>
          <w:trHeight w:val="506"/>
          <w:jc w:val="center"/>
        </w:trPr>
        <w:tc>
          <w:tcPr>
            <w:tcW w:w="1197" w:type="dxa"/>
          </w:tcPr>
          <w:p w14:paraId="7E196E1D"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30A25BED"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6</w:t>
            </w:r>
          </w:p>
        </w:tc>
        <w:tc>
          <w:tcPr>
            <w:tcW w:w="1462" w:type="dxa"/>
          </w:tcPr>
          <w:p w14:paraId="5FAD63A5"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9+10</w:t>
            </w:r>
          </w:p>
        </w:tc>
        <w:tc>
          <w:tcPr>
            <w:tcW w:w="5387" w:type="dxa"/>
          </w:tcPr>
          <w:p w14:paraId="19D494E6"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abėcėlę</w:t>
            </w:r>
          </w:p>
        </w:tc>
      </w:tr>
      <w:tr w:rsidR="00DF189C" w:rsidRPr="00DF189C" w14:paraId="44306AA1" w14:textId="77777777" w:rsidTr="00DF189C">
        <w:trPr>
          <w:trHeight w:val="506"/>
          <w:jc w:val="center"/>
        </w:trPr>
        <w:tc>
          <w:tcPr>
            <w:tcW w:w="1197" w:type="dxa"/>
          </w:tcPr>
          <w:p w14:paraId="22850326"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63D67CE1"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7</w:t>
            </w:r>
          </w:p>
        </w:tc>
        <w:tc>
          <w:tcPr>
            <w:tcW w:w="1462" w:type="dxa"/>
          </w:tcPr>
          <w:p w14:paraId="3681A6CB"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8+8</w:t>
            </w:r>
          </w:p>
        </w:tc>
        <w:tc>
          <w:tcPr>
            <w:tcW w:w="5387" w:type="dxa"/>
          </w:tcPr>
          <w:p w14:paraId="26E89888"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abėcėlę</w:t>
            </w:r>
          </w:p>
        </w:tc>
      </w:tr>
      <w:tr w:rsidR="00DF189C" w:rsidRPr="00DF189C" w14:paraId="60BADC16" w14:textId="77777777" w:rsidTr="00DF189C">
        <w:trPr>
          <w:trHeight w:val="506"/>
          <w:jc w:val="center"/>
        </w:trPr>
        <w:tc>
          <w:tcPr>
            <w:tcW w:w="1197" w:type="dxa"/>
          </w:tcPr>
          <w:p w14:paraId="1077786F"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5253FAE9"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8</w:t>
            </w:r>
          </w:p>
        </w:tc>
        <w:tc>
          <w:tcPr>
            <w:tcW w:w="1462" w:type="dxa"/>
          </w:tcPr>
          <w:p w14:paraId="7ACDAC82"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10+9</w:t>
            </w:r>
          </w:p>
        </w:tc>
        <w:tc>
          <w:tcPr>
            <w:tcW w:w="5387" w:type="dxa"/>
          </w:tcPr>
          <w:p w14:paraId="3F5FFEB3"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abėcėlę</w:t>
            </w:r>
          </w:p>
        </w:tc>
      </w:tr>
      <w:tr w:rsidR="00DF189C" w:rsidRPr="00DF189C" w14:paraId="1A84CADD" w14:textId="77777777" w:rsidTr="00DF189C">
        <w:trPr>
          <w:trHeight w:val="506"/>
          <w:jc w:val="center"/>
        </w:trPr>
        <w:tc>
          <w:tcPr>
            <w:tcW w:w="1197" w:type="dxa"/>
          </w:tcPr>
          <w:p w14:paraId="7B9A27A2"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63EF646A"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9-10</w:t>
            </w:r>
          </w:p>
        </w:tc>
        <w:tc>
          <w:tcPr>
            <w:tcW w:w="1462" w:type="dxa"/>
          </w:tcPr>
          <w:p w14:paraId="71EC2C5E"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7+12</w:t>
            </w:r>
          </w:p>
        </w:tc>
        <w:tc>
          <w:tcPr>
            <w:tcW w:w="5387" w:type="dxa"/>
          </w:tcPr>
          <w:p w14:paraId="0C6F07A4"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2 grupės, pagal mokinių pasirinkimą</w:t>
            </w:r>
          </w:p>
        </w:tc>
      </w:tr>
      <w:tr w:rsidR="00DF189C" w:rsidRPr="00DF189C" w14:paraId="5B3C1A5C" w14:textId="77777777" w:rsidTr="00DF189C">
        <w:trPr>
          <w:trHeight w:val="506"/>
          <w:jc w:val="center"/>
        </w:trPr>
        <w:tc>
          <w:tcPr>
            <w:tcW w:w="9351" w:type="dxa"/>
            <w:gridSpan w:val="4"/>
          </w:tcPr>
          <w:p w14:paraId="7367412C"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Anglų kalba</w:t>
            </w:r>
          </w:p>
        </w:tc>
      </w:tr>
      <w:tr w:rsidR="00DF189C" w:rsidRPr="00DF189C" w14:paraId="2967B94F" w14:textId="77777777" w:rsidTr="00DF189C">
        <w:trPr>
          <w:trHeight w:val="485"/>
          <w:jc w:val="center"/>
        </w:trPr>
        <w:tc>
          <w:tcPr>
            <w:tcW w:w="1197" w:type="dxa"/>
          </w:tcPr>
          <w:p w14:paraId="2BCC327C" w14:textId="77777777" w:rsidR="00DF189C" w:rsidRPr="00DF189C" w:rsidRDefault="00DF189C" w:rsidP="00DF189C">
            <w:pPr>
              <w:spacing w:after="0" w:line="360" w:lineRule="auto"/>
              <w:jc w:val="both"/>
              <w:rPr>
                <w:rFonts w:ascii="Times New Roman" w:eastAsia="Times New Roman" w:hAnsi="Times New Roman" w:cs="Times New Roman"/>
                <w:lang w:eastAsia="ar-SA"/>
              </w:rPr>
            </w:pPr>
          </w:p>
        </w:tc>
        <w:tc>
          <w:tcPr>
            <w:tcW w:w="1305" w:type="dxa"/>
          </w:tcPr>
          <w:p w14:paraId="53B98A93"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5</w:t>
            </w:r>
          </w:p>
        </w:tc>
        <w:tc>
          <w:tcPr>
            <w:tcW w:w="1462" w:type="dxa"/>
          </w:tcPr>
          <w:p w14:paraId="100606D7" w14:textId="77777777" w:rsidR="00DF189C" w:rsidRPr="00DF189C" w:rsidRDefault="00DF189C" w:rsidP="00DF189C">
            <w:pPr>
              <w:spacing w:after="0" w:line="360" w:lineRule="auto"/>
              <w:jc w:val="center"/>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14+12</w:t>
            </w:r>
          </w:p>
        </w:tc>
        <w:tc>
          <w:tcPr>
            <w:tcW w:w="5387" w:type="dxa"/>
          </w:tcPr>
          <w:p w14:paraId="52412CFD" w14:textId="77777777" w:rsidR="00DF189C" w:rsidRPr="00DF189C" w:rsidRDefault="00DF189C" w:rsidP="00DF189C">
            <w:pPr>
              <w:spacing w:after="0" w:line="360" w:lineRule="auto"/>
              <w:jc w:val="both"/>
              <w:rPr>
                <w:rFonts w:ascii="Times New Roman" w:eastAsia="Times New Roman" w:hAnsi="Times New Roman" w:cs="Times New Roman"/>
                <w:lang w:eastAsia="ar-SA"/>
              </w:rPr>
            </w:pPr>
            <w:r w:rsidRPr="00DF189C">
              <w:rPr>
                <w:rFonts w:ascii="Times New Roman" w:eastAsia="Times New Roman" w:hAnsi="Times New Roman" w:cs="Times New Roman"/>
                <w:lang w:eastAsia="ar-SA"/>
              </w:rPr>
              <w:t>Sudaromos diferencijuotos grupės pagal pasiekimus</w:t>
            </w:r>
          </w:p>
        </w:tc>
      </w:tr>
    </w:tbl>
    <w:p w14:paraId="0B3CC58C" w14:textId="77777777" w:rsidR="00DF189C" w:rsidRPr="00DF189C" w:rsidRDefault="00DF189C" w:rsidP="00DF189C">
      <w:pPr>
        <w:suppressAutoHyphens/>
        <w:spacing w:after="0" w:line="240" w:lineRule="auto"/>
        <w:rPr>
          <w:rFonts w:ascii="Times New Roman" w:eastAsia="Times New Roman" w:hAnsi="Times New Roman" w:cs="Times New Roman"/>
          <w:sz w:val="24"/>
          <w:szCs w:val="24"/>
          <w:lang w:eastAsia="ar-SA"/>
        </w:rPr>
      </w:pPr>
    </w:p>
    <w:p w14:paraId="79BA5E05" w14:textId="77777777" w:rsidR="003208E6" w:rsidRDefault="003208E6">
      <w:pPr>
        <w:spacing w:after="0"/>
        <w:ind w:firstLine="720"/>
        <w:jc w:val="center"/>
        <w:rPr>
          <w:rFonts w:ascii="Times New Roman" w:eastAsia="Times New Roman" w:hAnsi="Times New Roman" w:cs="Times New Roman"/>
          <w:sz w:val="24"/>
          <w:szCs w:val="24"/>
        </w:rPr>
      </w:pPr>
    </w:p>
    <w:p w14:paraId="11D48B98" w14:textId="77777777" w:rsidR="00A2328F" w:rsidRDefault="00A2328F">
      <w:pPr>
        <w:spacing w:after="0"/>
        <w:ind w:firstLine="720"/>
        <w:jc w:val="center"/>
        <w:rPr>
          <w:rFonts w:ascii="Times New Roman" w:eastAsia="Times New Roman" w:hAnsi="Times New Roman" w:cs="Times New Roman"/>
          <w:sz w:val="24"/>
          <w:szCs w:val="24"/>
        </w:rPr>
      </w:pPr>
    </w:p>
    <w:p w14:paraId="5AC3B20B" w14:textId="77777777" w:rsidR="00A2328F" w:rsidRDefault="00A2328F">
      <w:pPr>
        <w:spacing w:after="0"/>
        <w:ind w:firstLine="720"/>
        <w:jc w:val="center"/>
        <w:rPr>
          <w:rFonts w:ascii="Times New Roman" w:eastAsia="Times New Roman" w:hAnsi="Times New Roman" w:cs="Times New Roman"/>
          <w:sz w:val="24"/>
          <w:szCs w:val="24"/>
        </w:rPr>
      </w:pPr>
    </w:p>
    <w:p w14:paraId="21DD4E1B" w14:textId="77777777" w:rsidR="00A2328F" w:rsidRDefault="00A2328F">
      <w:pPr>
        <w:spacing w:after="0"/>
        <w:ind w:firstLine="720"/>
        <w:jc w:val="center"/>
        <w:rPr>
          <w:rFonts w:ascii="Times New Roman" w:eastAsia="Times New Roman" w:hAnsi="Times New Roman" w:cs="Times New Roman"/>
          <w:sz w:val="24"/>
          <w:szCs w:val="24"/>
        </w:rPr>
      </w:pPr>
    </w:p>
    <w:p w14:paraId="1BFB73DC" w14:textId="77777777" w:rsidR="00A2328F" w:rsidRDefault="00A2328F">
      <w:pPr>
        <w:spacing w:after="0"/>
        <w:ind w:firstLine="720"/>
        <w:jc w:val="center"/>
        <w:rPr>
          <w:rFonts w:ascii="Times New Roman" w:eastAsia="Times New Roman" w:hAnsi="Times New Roman" w:cs="Times New Roman"/>
          <w:sz w:val="24"/>
          <w:szCs w:val="24"/>
        </w:rPr>
      </w:pPr>
    </w:p>
    <w:p w14:paraId="2F46583D" w14:textId="77777777" w:rsidR="00A2328F" w:rsidRDefault="00A2328F">
      <w:pPr>
        <w:spacing w:after="0"/>
        <w:ind w:firstLine="720"/>
        <w:jc w:val="center"/>
        <w:rPr>
          <w:rFonts w:ascii="Times New Roman" w:eastAsia="Times New Roman" w:hAnsi="Times New Roman" w:cs="Times New Roman"/>
          <w:sz w:val="24"/>
          <w:szCs w:val="24"/>
        </w:rPr>
      </w:pPr>
    </w:p>
    <w:p w14:paraId="6B24ED57" w14:textId="77777777" w:rsidR="00A2328F" w:rsidRDefault="00A2328F">
      <w:pPr>
        <w:spacing w:after="0"/>
        <w:ind w:firstLine="720"/>
        <w:jc w:val="center"/>
        <w:rPr>
          <w:rFonts w:ascii="Times New Roman" w:eastAsia="Times New Roman" w:hAnsi="Times New Roman" w:cs="Times New Roman"/>
          <w:sz w:val="24"/>
          <w:szCs w:val="24"/>
        </w:rPr>
      </w:pPr>
    </w:p>
    <w:p w14:paraId="1D19098D" w14:textId="77777777" w:rsidR="00A2328F" w:rsidRDefault="00A2328F">
      <w:pPr>
        <w:spacing w:after="0"/>
        <w:ind w:firstLine="720"/>
        <w:jc w:val="center"/>
        <w:rPr>
          <w:rFonts w:ascii="Times New Roman" w:eastAsia="Times New Roman" w:hAnsi="Times New Roman" w:cs="Times New Roman"/>
          <w:sz w:val="24"/>
          <w:szCs w:val="24"/>
        </w:rPr>
      </w:pPr>
    </w:p>
    <w:p w14:paraId="0770371E" w14:textId="77777777" w:rsidR="00A2328F" w:rsidRDefault="00A2328F">
      <w:pPr>
        <w:spacing w:after="0"/>
        <w:ind w:firstLine="720"/>
        <w:jc w:val="center"/>
        <w:rPr>
          <w:rFonts w:ascii="Times New Roman" w:eastAsia="Times New Roman" w:hAnsi="Times New Roman" w:cs="Times New Roman"/>
          <w:sz w:val="24"/>
          <w:szCs w:val="24"/>
        </w:rPr>
      </w:pPr>
    </w:p>
    <w:p w14:paraId="3590D827" w14:textId="77777777" w:rsidR="00A2328F" w:rsidRDefault="00A2328F">
      <w:pPr>
        <w:spacing w:after="0"/>
        <w:ind w:firstLine="720"/>
        <w:jc w:val="center"/>
        <w:rPr>
          <w:rFonts w:ascii="Times New Roman" w:eastAsia="Times New Roman" w:hAnsi="Times New Roman" w:cs="Times New Roman"/>
          <w:sz w:val="24"/>
          <w:szCs w:val="24"/>
        </w:rPr>
      </w:pPr>
    </w:p>
    <w:p w14:paraId="5C4A6DD9" w14:textId="77777777" w:rsidR="00A2328F" w:rsidRDefault="00A2328F">
      <w:pPr>
        <w:spacing w:after="0"/>
        <w:ind w:firstLine="720"/>
        <w:jc w:val="center"/>
        <w:rPr>
          <w:rFonts w:ascii="Times New Roman" w:eastAsia="Times New Roman" w:hAnsi="Times New Roman" w:cs="Times New Roman"/>
          <w:sz w:val="24"/>
          <w:szCs w:val="24"/>
        </w:rPr>
      </w:pPr>
    </w:p>
    <w:p w14:paraId="736A088C" w14:textId="77777777" w:rsidR="00A2328F" w:rsidRDefault="00A2328F">
      <w:pPr>
        <w:spacing w:after="0"/>
        <w:ind w:firstLine="720"/>
        <w:jc w:val="center"/>
        <w:rPr>
          <w:rFonts w:ascii="Times New Roman" w:eastAsia="Times New Roman" w:hAnsi="Times New Roman" w:cs="Times New Roman"/>
          <w:sz w:val="24"/>
          <w:szCs w:val="24"/>
        </w:rPr>
      </w:pPr>
    </w:p>
    <w:p w14:paraId="60DA22A9" w14:textId="77777777" w:rsidR="00A2328F" w:rsidRDefault="00A2328F">
      <w:pPr>
        <w:spacing w:after="0"/>
        <w:ind w:firstLine="720"/>
        <w:jc w:val="center"/>
        <w:rPr>
          <w:rFonts w:ascii="Times New Roman" w:eastAsia="Times New Roman" w:hAnsi="Times New Roman" w:cs="Times New Roman"/>
          <w:sz w:val="24"/>
          <w:szCs w:val="24"/>
        </w:rPr>
      </w:pPr>
    </w:p>
    <w:p w14:paraId="18A76776" w14:textId="77777777" w:rsidR="00A2328F" w:rsidRDefault="00A2328F">
      <w:pPr>
        <w:spacing w:after="0"/>
        <w:ind w:firstLine="720"/>
        <w:jc w:val="center"/>
        <w:rPr>
          <w:rFonts w:ascii="Times New Roman" w:eastAsia="Times New Roman" w:hAnsi="Times New Roman" w:cs="Times New Roman"/>
          <w:sz w:val="24"/>
          <w:szCs w:val="24"/>
        </w:rPr>
      </w:pPr>
    </w:p>
    <w:p w14:paraId="444CCD94" w14:textId="77777777" w:rsidR="00A2328F" w:rsidRDefault="00A2328F">
      <w:pPr>
        <w:spacing w:after="0"/>
        <w:ind w:firstLine="720"/>
        <w:jc w:val="center"/>
        <w:rPr>
          <w:rFonts w:ascii="Times New Roman" w:eastAsia="Times New Roman" w:hAnsi="Times New Roman" w:cs="Times New Roman"/>
          <w:sz w:val="24"/>
          <w:szCs w:val="24"/>
        </w:rPr>
      </w:pPr>
    </w:p>
    <w:p w14:paraId="7159A2CC" w14:textId="77777777" w:rsidR="00A2328F" w:rsidRDefault="00A2328F">
      <w:pPr>
        <w:spacing w:after="0"/>
        <w:ind w:firstLine="720"/>
        <w:jc w:val="center"/>
        <w:rPr>
          <w:rFonts w:ascii="Times New Roman" w:eastAsia="Times New Roman" w:hAnsi="Times New Roman" w:cs="Times New Roman"/>
          <w:sz w:val="24"/>
          <w:szCs w:val="24"/>
        </w:rPr>
      </w:pPr>
    </w:p>
    <w:p w14:paraId="77E71505" w14:textId="77777777" w:rsidR="00A2328F" w:rsidRDefault="00A2328F">
      <w:pPr>
        <w:spacing w:after="0"/>
        <w:ind w:firstLine="720"/>
        <w:jc w:val="center"/>
        <w:rPr>
          <w:rFonts w:ascii="Times New Roman" w:eastAsia="Times New Roman" w:hAnsi="Times New Roman" w:cs="Times New Roman"/>
          <w:sz w:val="24"/>
          <w:szCs w:val="24"/>
        </w:rPr>
      </w:pPr>
    </w:p>
    <w:p w14:paraId="64266702" w14:textId="77777777" w:rsidR="00A2328F" w:rsidRDefault="00A2328F">
      <w:pPr>
        <w:spacing w:after="0"/>
        <w:ind w:firstLine="720"/>
        <w:jc w:val="center"/>
        <w:rPr>
          <w:rFonts w:ascii="Times New Roman" w:eastAsia="Times New Roman" w:hAnsi="Times New Roman" w:cs="Times New Roman"/>
          <w:sz w:val="24"/>
          <w:szCs w:val="24"/>
        </w:rPr>
      </w:pPr>
    </w:p>
    <w:p w14:paraId="37D63850" w14:textId="77777777" w:rsidR="00A2328F" w:rsidRDefault="00A2328F">
      <w:pPr>
        <w:spacing w:after="0"/>
        <w:ind w:firstLine="720"/>
        <w:jc w:val="center"/>
        <w:rPr>
          <w:rFonts w:ascii="Times New Roman" w:eastAsia="Times New Roman" w:hAnsi="Times New Roman" w:cs="Times New Roman"/>
          <w:sz w:val="24"/>
          <w:szCs w:val="24"/>
        </w:rPr>
      </w:pPr>
    </w:p>
    <w:p w14:paraId="6A40DD0D" w14:textId="77777777" w:rsidR="00A2328F" w:rsidRDefault="00A2328F">
      <w:pPr>
        <w:spacing w:after="0"/>
        <w:ind w:firstLine="720"/>
        <w:jc w:val="center"/>
        <w:rPr>
          <w:rFonts w:ascii="Times New Roman" w:eastAsia="Times New Roman" w:hAnsi="Times New Roman" w:cs="Times New Roman"/>
          <w:sz w:val="24"/>
          <w:szCs w:val="24"/>
        </w:rPr>
      </w:pPr>
    </w:p>
    <w:p w14:paraId="25E4261A" w14:textId="77777777" w:rsidR="00A2328F" w:rsidRPr="00A2328F" w:rsidRDefault="00A2328F" w:rsidP="00A2328F">
      <w:pPr>
        <w:widowControl w:val="0"/>
        <w:suppressAutoHyphens/>
        <w:spacing w:after="0" w:line="240" w:lineRule="auto"/>
        <w:jc w:val="right"/>
        <w:outlineLvl w:val="0"/>
        <w:rPr>
          <w:rFonts w:ascii="Times New Roman" w:eastAsia="Times New Roman" w:hAnsi="Times New Roman" w:cs="Times New Roman"/>
          <w:kern w:val="2"/>
          <w:sz w:val="20"/>
          <w:szCs w:val="20"/>
        </w:rPr>
      </w:pPr>
      <w:r w:rsidRPr="00A2328F">
        <w:rPr>
          <w:rFonts w:ascii="Times New Roman" w:eastAsia="Times New Roman" w:hAnsi="Times New Roman" w:cs="Times New Roman"/>
          <w:color w:val="000000"/>
          <w:kern w:val="2"/>
          <w:sz w:val="24"/>
          <w:szCs w:val="24"/>
        </w:rPr>
        <w:lastRenderedPageBreak/>
        <w:t>Priedas Nr. 12</w:t>
      </w:r>
    </w:p>
    <w:p w14:paraId="3C968C29" w14:textId="77777777" w:rsidR="00A2328F" w:rsidRPr="00A2328F" w:rsidRDefault="00A2328F" w:rsidP="00A2328F">
      <w:pPr>
        <w:widowControl w:val="0"/>
        <w:suppressAutoHyphens/>
        <w:spacing w:after="0" w:line="240" w:lineRule="auto"/>
        <w:jc w:val="center"/>
        <w:outlineLvl w:val="0"/>
        <w:rPr>
          <w:rFonts w:ascii="Times New Roman" w:eastAsia="Times New Roman" w:hAnsi="Times New Roman" w:cs="Times New Roman"/>
          <w:b/>
          <w:kern w:val="2"/>
          <w:sz w:val="24"/>
          <w:szCs w:val="24"/>
        </w:rPr>
      </w:pPr>
    </w:p>
    <w:p w14:paraId="768BDD21" w14:textId="77777777" w:rsidR="00A2328F" w:rsidRPr="00A2328F" w:rsidRDefault="00A2328F" w:rsidP="00A2328F">
      <w:pPr>
        <w:widowControl w:val="0"/>
        <w:suppressAutoHyphens/>
        <w:spacing w:after="0" w:line="240" w:lineRule="auto"/>
        <w:jc w:val="center"/>
        <w:outlineLvl w:val="0"/>
        <w:rPr>
          <w:rFonts w:ascii="Times New Roman" w:eastAsia="Times New Roman" w:hAnsi="Times New Roman" w:cs="Times New Roman"/>
          <w:b/>
          <w:kern w:val="2"/>
          <w:sz w:val="24"/>
          <w:szCs w:val="24"/>
        </w:rPr>
      </w:pPr>
    </w:p>
    <w:p w14:paraId="6EAF2BD4" w14:textId="77777777" w:rsidR="00A2328F" w:rsidRPr="00A2328F" w:rsidRDefault="00A2328F" w:rsidP="00A2328F">
      <w:pPr>
        <w:widowControl w:val="0"/>
        <w:suppressAutoHyphens/>
        <w:spacing w:after="0" w:line="240" w:lineRule="auto"/>
        <w:jc w:val="center"/>
        <w:outlineLvl w:val="0"/>
        <w:rPr>
          <w:rFonts w:ascii="Times New Roman" w:eastAsia="Times New Roman" w:hAnsi="Times New Roman" w:cs="Times New Roman"/>
          <w:b/>
          <w:kern w:val="2"/>
          <w:sz w:val="24"/>
          <w:szCs w:val="24"/>
        </w:rPr>
      </w:pPr>
      <w:r w:rsidRPr="00A2328F">
        <w:rPr>
          <w:rFonts w:ascii="Times New Roman" w:eastAsia="Times New Roman" w:hAnsi="Times New Roman" w:cs="Times New Roman"/>
          <w:b/>
          <w:kern w:val="2"/>
          <w:sz w:val="24"/>
          <w:szCs w:val="24"/>
        </w:rPr>
        <w:t>PAGALBOS MOKINIUI TEIKIMO MODELIS</w:t>
      </w:r>
    </w:p>
    <w:p w14:paraId="51315322" w14:textId="77777777" w:rsidR="00A2328F" w:rsidRPr="00A2328F" w:rsidRDefault="00A2328F" w:rsidP="00A2328F">
      <w:pPr>
        <w:widowControl w:val="0"/>
        <w:suppressAutoHyphens/>
        <w:spacing w:after="0" w:line="240" w:lineRule="auto"/>
        <w:jc w:val="center"/>
        <w:rPr>
          <w:rFonts w:ascii="Times New Roman" w:eastAsia="Times New Roman" w:hAnsi="Times New Roman" w:cs="Times New Roman"/>
          <w:b/>
          <w:kern w:val="2"/>
          <w:sz w:val="24"/>
          <w:szCs w:val="24"/>
        </w:rPr>
      </w:pPr>
    </w:p>
    <w:p w14:paraId="6C4F2793" w14:textId="77777777" w:rsidR="00A2328F" w:rsidRPr="00A2328F" w:rsidRDefault="00A2328F" w:rsidP="00A2328F">
      <w:pPr>
        <w:widowControl w:val="0"/>
        <w:suppressAutoHyphens/>
        <w:spacing w:after="0" w:line="240" w:lineRule="auto"/>
        <w:jc w:val="both"/>
        <w:rPr>
          <w:rFonts w:ascii="Times New Roman" w:eastAsia="Times New Roman" w:hAnsi="Times New Roman" w:cs="Times New Roman"/>
          <w:kern w:val="2"/>
          <w:sz w:val="24"/>
          <w:szCs w:val="24"/>
        </w:rPr>
      </w:pPr>
    </w:p>
    <w:p w14:paraId="33AE25A5"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1. Klasės vadovo pagalba mokiniui, turinčiam nepatenkinamus įvertinimus:</w:t>
      </w:r>
    </w:p>
    <w:p w14:paraId="3AE6EC81"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1.1. individualus klasės vadovo pokalbis su mokiniu;</w:t>
      </w:r>
    </w:p>
    <w:p w14:paraId="480BE83B"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1.2. individualus klasės vadovo darbas su mokiniu, paremtas veiklos stebėsena (klasės vadovas domisi mokinio darbu pamokose, rezultatais, sunkumais, pagal galimybes teikia individualią pagalbą).</w:t>
      </w:r>
    </w:p>
    <w:p w14:paraId="0BD8F155"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 xml:space="preserve">2. Dalyko mokytojų darbas individualizuojant mokymo turinį, namų darbus, individualus dėmesys mokiniui pamokų metu. </w:t>
      </w:r>
    </w:p>
    <w:p w14:paraId="1CAF11D0"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3. Privalomas konsultacijų lankymas (jei iš to dalyko turi nepatenkinamą įvertinimą).</w:t>
      </w:r>
    </w:p>
    <w:p w14:paraId="034B1A6E"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4. Pavaduotojos ugdymui tarpinės kontrolės atlikimas - individualus pokalbis su mokymosi sunkumų turinčiais mokiniais, dalyvaujant klasės vadovui ir/ar dalyko mokytojui.</w:t>
      </w:r>
    </w:p>
    <w:p w14:paraId="73419479" w14:textId="77777777" w:rsidR="00A2328F" w:rsidRPr="00A2328F" w:rsidRDefault="00A2328F" w:rsidP="00A2328F">
      <w:pPr>
        <w:widowControl w:val="0"/>
        <w:suppressAutoHyphens/>
        <w:spacing w:after="0" w:line="240" w:lineRule="auto"/>
        <w:ind w:firstLine="900"/>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kern w:val="2"/>
          <w:sz w:val="24"/>
          <w:szCs w:val="24"/>
        </w:rPr>
        <w:t>5. Signaliniai pusmečio įvertinimų ir pastangų, pokyčių aptarimas klasės valandėlės metu ir  įvertinimai.</w:t>
      </w:r>
    </w:p>
    <w:p w14:paraId="35E9CDBC" w14:textId="7E452848" w:rsidR="00A2328F" w:rsidRPr="00A2328F" w:rsidRDefault="00A2328F" w:rsidP="00A2328F">
      <w:pPr>
        <w:widowControl w:val="0"/>
        <w:suppressAutoHyphens/>
        <w:spacing w:after="0" w:line="240" w:lineRule="auto"/>
        <w:jc w:val="both"/>
        <w:rPr>
          <w:rFonts w:ascii="Times New Roman" w:eastAsia="Times New Roman" w:hAnsi="Times New Roman" w:cs="Times New Roman"/>
          <w:kern w:val="2"/>
          <w:sz w:val="24"/>
          <w:szCs w:val="24"/>
        </w:rPr>
      </w:pPr>
      <w:r w:rsidRPr="00A2328F">
        <w:rPr>
          <w:rFonts w:ascii="Times New Roman" w:eastAsia="Times New Roman" w:hAnsi="Times New Roman" w:cs="Times New Roman"/>
          <w:noProof/>
          <w:kern w:val="2"/>
          <w:sz w:val="24"/>
          <w:szCs w:val="24"/>
        </w:rPr>
        <mc:AlternateContent>
          <mc:Choice Requires="wpg">
            <w:drawing>
              <wp:anchor distT="0" distB="0" distL="114300" distR="114300" simplePos="0" relativeHeight="251659264" behindDoc="0" locked="0" layoutInCell="1" allowOverlap="1" wp14:anchorId="4152C6AD" wp14:editId="7CCC543E">
                <wp:simplePos x="0" y="0"/>
                <wp:positionH relativeFrom="column">
                  <wp:posOffset>-534569</wp:posOffset>
                </wp:positionH>
                <wp:positionV relativeFrom="paragraph">
                  <wp:posOffset>87961</wp:posOffset>
                </wp:positionV>
                <wp:extent cx="6896735" cy="5187315"/>
                <wp:effectExtent l="0" t="0" r="18415" b="13335"/>
                <wp:wrapNone/>
                <wp:docPr id="543100243" name="Grupė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735" cy="5187315"/>
                          <a:chOff x="809" y="2325"/>
                          <a:chExt cx="10190" cy="6789"/>
                        </a:xfrm>
                      </wpg:grpSpPr>
                      <wps:wsp>
                        <wps:cNvPr id="2112333743" name="Text Box 3"/>
                        <wps:cNvSpPr txBox="1">
                          <a:spLocks noChangeArrowheads="1"/>
                        </wps:cNvSpPr>
                        <wps:spPr bwMode="auto">
                          <a:xfrm>
                            <a:off x="2948" y="2325"/>
                            <a:ext cx="5887" cy="1830"/>
                          </a:xfrm>
                          <a:prstGeom prst="rect">
                            <a:avLst/>
                          </a:prstGeom>
                          <a:solidFill>
                            <a:srgbClr val="FFFFFF"/>
                          </a:solidFill>
                          <a:ln w="9525">
                            <a:solidFill>
                              <a:srgbClr val="000000"/>
                            </a:solidFill>
                            <a:prstDash val="lgDash"/>
                            <a:miter lim="800000"/>
                            <a:headEnd/>
                            <a:tailEnd/>
                          </a:ln>
                        </wps:spPr>
                        <wps:txbx>
                          <w:txbxContent>
                            <w:p w14:paraId="1F9CC1BA" w14:textId="77777777" w:rsidR="00A2328F" w:rsidRPr="00C73926" w:rsidRDefault="00A2328F" w:rsidP="00A2328F">
                              <w:pPr>
                                <w:ind w:left="720"/>
                                <w:rPr>
                                  <w:b/>
                                </w:rPr>
                              </w:pPr>
                              <w:r>
                                <w:rPr>
                                  <w:b/>
                                </w:rPr>
                                <w:t xml:space="preserve">       </w:t>
                              </w:r>
                              <w:r w:rsidRPr="00C73926">
                                <w:rPr>
                                  <w:b/>
                                </w:rPr>
                                <w:t>Mokinys,</w:t>
                              </w:r>
                              <w:r>
                                <w:rPr>
                                  <w:b/>
                                </w:rPr>
                                <w:t xml:space="preserve"> </w:t>
                              </w:r>
                              <w:r w:rsidRPr="00C73926">
                                <w:rPr>
                                  <w:b/>
                                </w:rPr>
                                <w:t xml:space="preserve"> šeima</w:t>
                              </w:r>
                            </w:p>
                            <w:p w14:paraId="5BC0BF1B" w14:textId="77777777" w:rsidR="00A2328F" w:rsidRDefault="00A2328F" w:rsidP="00A2328F">
                              <w:pPr>
                                <w:numPr>
                                  <w:ilvl w:val="0"/>
                                  <w:numId w:val="8"/>
                                </w:numPr>
                                <w:tabs>
                                  <w:tab w:val="clear" w:pos="720"/>
                                  <w:tab w:val="num" w:pos="360"/>
                                </w:tabs>
                                <w:spacing w:after="0" w:line="240" w:lineRule="auto"/>
                                <w:ind w:left="360" w:hanging="180"/>
                              </w:pPr>
                              <w:r>
                                <w:t xml:space="preserve"> Šeima domisi rezultatais</w:t>
                              </w:r>
                            </w:p>
                            <w:p w14:paraId="0C70540A" w14:textId="77777777" w:rsidR="00A2328F" w:rsidRDefault="00A2328F" w:rsidP="00A2328F">
                              <w:pPr>
                                <w:numPr>
                                  <w:ilvl w:val="0"/>
                                  <w:numId w:val="8"/>
                                </w:numPr>
                                <w:tabs>
                                  <w:tab w:val="clear" w:pos="720"/>
                                  <w:tab w:val="num" w:pos="360"/>
                                </w:tabs>
                                <w:spacing w:after="0" w:line="240" w:lineRule="auto"/>
                                <w:ind w:left="360" w:hanging="180"/>
                              </w:pPr>
                              <w:r>
                                <w:t xml:space="preserve"> Tėvai 1-2 kartus per mėn. lankosi mokykloje</w:t>
                              </w:r>
                            </w:p>
                            <w:p w14:paraId="4C54C652" w14:textId="77777777" w:rsidR="00A2328F" w:rsidRDefault="00A2328F" w:rsidP="00A2328F">
                              <w:pPr>
                                <w:numPr>
                                  <w:ilvl w:val="0"/>
                                  <w:numId w:val="8"/>
                                </w:numPr>
                                <w:tabs>
                                  <w:tab w:val="clear" w:pos="720"/>
                                  <w:tab w:val="num" w:pos="360"/>
                                </w:tabs>
                                <w:spacing w:after="0" w:line="240" w:lineRule="auto"/>
                                <w:ind w:left="360" w:hanging="180"/>
                              </w:pPr>
                              <w:r>
                                <w:t xml:space="preserve"> Mokinys nuolat susitinka su dalyko   mokytojais</w:t>
                              </w:r>
                            </w:p>
                            <w:p w14:paraId="6B490497" w14:textId="77777777" w:rsidR="00A2328F" w:rsidRDefault="00A2328F" w:rsidP="00A2328F">
                              <w:pPr>
                                <w:numPr>
                                  <w:ilvl w:val="0"/>
                                  <w:numId w:val="8"/>
                                </w:numPr>
                                <w:tabs>
                                  <w:tab w:val="clear" w:pos="720"/>
                                  <w:tab w:val="num" w:pos="360"/>
                                </w:tabs>
                                <w:spacing w:after="0" w:line="240" w:lineRule="auto"/>
                                <w:ind w:left="360" w:hanging="180"/>
                              </w:pPr>
                              <w:r>
                                <w:t xml:space="preserve"> Mokinys vykdo individualios veiklos planą</w:t>
                              </w:r>
                            </w:p>
                            <w:p w14:paraId="6B41F5A9" w14:textId="77777777" w:rsidR="00A2328F" w:rsidRDefault="00A2328F" w:rsidP="00A2328F">
                              <w:pPr>
                                <w:numPr>
                                  <w:ilvl w:val="0"/>
                                  <w:numId w:val="8"/>
                                </w:numPr>
                                <w:tabs>
                                  <w:tab w:val="clear" w:pos="720"/>
                                  <w:tab w:val="num" w:pos="360"/>
                                </w:tabs>
                                <w:spacing w:after="0" w:line="240" w:lineRule="auto"/>
                                <w:ind w:left="360" w:hanging="180"/>
                              </w:pPr>
                              <w:r>
                                <w:t xml:space="preserve"> Pagal poreikį dalyvauja VGK posėdyje</w:t>
                              </w:r>
                            </w:p>
                            <w:p w14:paraId="5C7A484F" w14:textId="77777777" w:rsidR="00A2328F" w:rsidRDefault="00A2328F" w:rsidP="00A2328F">
                              <w:pPr>
                                <w:ind w:left="180"/>
                              </w:pPr>
                            </w:p>
                          </w:txbxContent>
                        </wps:txbx>
                        <wps:bodyPr rot="0" vert="horz" wrap="square" lIns="91440" tIns="45720" rIns="91440" bIns="45720" anchor="t" anchorCtr="0" upright="1">
                          <a:noAutofit/>
                        </wps:bodyPr>
                      </wps:wsp>
                      <wps:wsp>
                        <wps:cNvPr id="553540941" name="Text Box 4"/>
                        <wps:cNvSpPr txBox="1">
                          <a:spLocks noChangeArrowheads="1"/>
                        </wps:cNvSpPr>
                        <wps:spPr bwMode="auto">
                          <a:xfrm>
                            <a:off x="2056" y="7182"/>
                            <a:ext cx="6509" cy="1932"/>
                          </a:xfrm>
                          <a:prstGeom prst="rect">
                            <a:avLst/>
                          </a:prstGeom>
                          <a:solidFill>
                            <a:srgbClr val="FFFFFF"/>
                          </a:solidFill>
                          <a:ln w="9525">
                            <a:solidFill>
                              <a:srgbClr val="000000"/>
                            </a:solidFill>
                            <a:prstDash val="lgDash"/>
                            <a:miter lim="800000"/>
                            <a:headEnd/>
                            <a:tailEnd/>
                          </a:ln>
                        </wps:spPr>
                        <wps:txbx>
                          <w:txbxContent>
                            <w:p w14:paraId="3863F7CE" w14:textId="77777777" w:rsidR="00A2328F" w:rsidRDefault="00A2328F" w:rsidP="00A2328F">
                              <w:pPr>
                                <w:jc w:val="center"/>
                                <w:rPr>
                                  <w:b/>
                                </w:rPr>
                              </w:pPr>
                              <w:r>
                                <w:rPr>
                                  <w:b/>
                                </w:rPr>
                                <w:t>Klasės vadovai</w:t>
                              </w:r>
                            </w:p>
                            <w:p w14:paraId="6E267339" w14:textId="77777777" w:rsidR="00A2328F" w:rsidRDefault="00A2328F" w:rsidP="00A2328F">
                              <w:pPr>
                                <w:numPr>
                                  <w:ilvl w:val="0"/>
                                  <w:numId w:val="8"/>
                                </w:numPr>
                                <w:spacing w:after="0" w:line="240" w:lineRule="auto"/>
                              </w:pPr>
                              <w:r>
                                <w:t>Bendradarbiauja su dalyko mokytoju.</w:t>
                              </w:r>
                            </w:p>
                            <w:p w14:paraId="541F464B" w14:textId="77777777" w:rsidR="00A2328F" w:rsidRDefault="00A2328F" w:rsidP="00A2328F">
                              <w:pPr>
                                <w:numPr>
                                  <w:ilvl w:val="0"/>
                                  <w:numId w:val="8"/>
                                </w:numPr>
                                <w:spacing w:after="0" w:line="240" w:lineRule="auto"/>
                              </w:pPr>
                              <w:r>
                                <w:t>Dalyvauja svarstyme.</w:t>
                              </w:r>
                            </w:p>
                            <w:p w14:paraId="4ED89D5C" w14:textId="065C1B78" w:rsidR="00A2328F" w:rsidRDefault="00A2328F" w:rsidP="00A2328F">
                              <w:pPr>
                                <w:numPr>
                                  <w:ilvl w:val="0"/>
                                  <w:numId w:val="8"/>
                                </w:numPr>
                                <w:spacing w:after="0" w:line="240" w:lineRule="auto"/>
                              </w:pPr>
                              <w:r>
                                <w:t>Inicijuoja nepažangaus mokinio svarstymą VGK.</w:t>
                              </w:r>
                            </w:p>
                            <w:p w14:paraId="6719C4C3" w14:textId="77777777" w:rsidR="00A2328F" w:rsidRDefault="00A2328F" w:rsidP="00A2328F">
                              <w:pPr>
                                <w:numPr>
                                  <w:ilvl w:val="0"/>
                                  <w:numId w:val="8"/>
                                </w:numPr>
                                <w:spacing w:after="0" w:line="240" w:lineRule="auto"/>
                              </w:pPr>
                              <w:r>
                                <w:t>Teikia informaciją apie mokinį tėvams, dalyko mokytojui, pavaduotojai ugdymui.</w:t>
                              </w:r>
                            </w:p>
                            <w:p w14:paraId="629E4DB8" w14:textId="77777777" w:rsidR="00A2328F" w:rsidRDefault="00A2328F" w:rsidP="00A2328F">
                              <w:pPr>
                                <w:spacing w:after="0" w:line="240" w:lineRule="auto"/>
                                <w:ind w:left="720"/>
                              </w:pPr>
                            </w:p>
                            <w:p w14:paraId="6E1886B9" w14:textId="77777777" w:rsidR="00A2328F" w:rsidRDefault="00A2328F" w:rsidP="00A2328F">
                              <w:pPr>
                                <w:numPr>
                                  <w:ilvl w:val="0"/>
                                  <w:numId w:val="8"/>
                                </w:numPr>
                                <w:spacing w:after="0" w:line="240" w:lineRule="auto"/>
                              </w:pPr>
                            </w:p>
                            <w:p w14:paraId="3DF56337" w14:textId="77777777" w:rsidR="00A2328F" w:rsidRDefault="00A2328F" w:rsidP="00A2328F">
                              <w:pPr>
                                <w:numPr>
                                  <w:ilvl w:val="0"/>
                                  <w:numId w:val="8"/>
                                </w:numPr>
                                <w:spacing w:after="0" w:line="240" w:lineRule="auto"/>
                              </w:pPr>
                            </w:p>
                            <w:p w14:paraId="09EC0023" w14:textId="77777777" w:rsidR="00A2328F" w:rsidRDefault="00A2328F" w:rsidP="00A2328F">
                              <w:pPr>
                                <w:ind w:left="360"/>
                              </w:pPr>
                            </w:p>
                          </w:txbxContent>
                        </wps:txbx>
                        <wps:bodyPr rot="0" vert="horz" wrap="square" lIns="91440" tIns="45720" rIns="91440" bIns="45720" anchor="t" anchorCtr="0" upright="1">
                          <a:noAutofit/>
                        </wps:bodyPr>
                      </wps:wsp>
                      <wps:wsp>
                        <wps:cNvPr id="690407287" name="Text Box 5"/>
                        <wps:cNvSpPr txBox="1">
                          <a:spLocks noChangeArrowheads="1"/>
                        </wps:cNvSpPr>
                        <wps:spPr bwMode="auto">
                          <a:xfrm>
                            <a:off x="6619" y="4638"/>
                            <a:ext cx="4380" cy="2243"/>
                          </a:xfrm>
                          <a:prstGeom prst="rect">
                            <a:avLst/>
                          </a:prstGeom>
                          <a:solidFill>
                            <a:srgbClr val="FFFFFF"/>
                          </a:solidFill>
                          <a:ln w="9525">
                            <a:solidFill>
                              <a:srgbClr val="000000"/>
                            </a:solidFill>
                            <a:prstDash val="lgDash"/>
                            <a:miter lim="800000"/>
                            <a:headEnd/>
                            <a:tailEnd/>
                          </a:ln>
                        </wps:spPr>
                        <wps:txbx>
                          <w:txbxContent>
                            <w:p w14:paraId="21E22730" w14:textId="77777777" w:rsidR="00A2328F" w:rsidRPr="00C73926" w:rsidRDefault="00A2328F" w:rsidP="00A2328F">
                              <w:pPr>
                                <w:jc w:val="center"/>
                                <w:rPr>
                                  <w:b/>
                                </w:rPr>
                              </w:pPr>
                              <w:r w:rsidRPr="00C73926">
                                <w:rPr>
                                  <w:b/>
                                </w:rPr>
                                <w:t>Mok</w:t>
                              </w:r>
                              <w:r>
                                <w:rPr>
                                  <w:b/>
                                </w:rPr>
                                <w:t>ytojai</w:t>
                              </w:r>
                            </w:p>
                            <w:p w14:paraId="7C062DF5" w14:textId="77777777" w:rsidR="00A2328F" w:rsidRDefault="00A2328F" w:rsidP="00A2328F">
                              <w:pPr>
                                <w:numPr>
                                  <w:ilvl w:val="0"/>
                                  <w:numId w:val="7"/>
                                </w:numPr>
                                <w:tabs>
                                  <w:tab w:val="clear" w:pos="720"/>
                                  <w:tab w:val="num" w:pos="180"/>
                                </w:tabs>
                                <w:spacing w:after="0" w:line="240" w:lineRule="auto"/>
                                <w:ind w:left="180" w:hanging="180"/>
                              </w:pPr>
                              <w:r>
                                <w:t>Aptaria individualios pagalbos planą su mokiniais.</w:t>
                              </w:r>
                            </w:p>
                            <w:p w14:paraId="141E01D3" w14:textId="77777777" w:rsidR="00A2328F" w:rsidRDefault="00A2328F" w:rsidP="00A2328F">
                              <w:pPr>
                                <w:numPr>
                                  <w:ilvl w:val="0"/>
                                  <w:numId w:val="7"/>
                                </w:numPr>
                                <w:tabs>
                                  <w:tab w:val="clear" w:pos="720"/>
                                  <w:tab w:val="num" w:pos="180"/>
                                </w:tabs>
                                <w:spacing w:after="0" w:line="240" w:lineRule="auto"/>
                                <w:ind w:left="180" w:hanging="180"/>
                              </w:pPr>
                              <w:r>
                                <w:t>Teikia individualią pagalbą pamokų metu.</w:t>
                              </w:r>
                            </w:p>
                            <w:p w14:paraId="5E38ABD4" w14:textId="77777777" w:rsidR="00A2328F" w:rsidRDefault="00A2328F" w:rsidP="00A2328F">
                              <w:pPr>
                                <w:numPr>
                                  <w:ilvl w:val="0"/>
                                  <w:numId w:val="7"/>
                                </w:numPr>
                                <w:tabs>
                                  <w:tab w:val="clear" w:pos="720"/>
                                  <w:tab w:val="num" w:pos="180"/>
                                </w:tabs>
                                <w:spacing w:after="0" w:line="240" w:lineRule="auto"/>
                                <w:ind w:left="180" w:hanging="180"/>
                              </w:pPr>
                              <w:r>
                                <w:t>Bendradarbiauja su klasės vadovu ir tėvais.</w:t>
                              </w:r>
                            </w:p>
                            <w:p w14:paraId="3F24DC5A" w14:textId="77777777" w:rsidR="00A2328F" w:rsidRDefault="00A2328F" w:rsidP="00A2328F">
                              <w:pPr>
                                <w:numPr>
                                  <w:ilvl w:val="0"/>
                                  <w:numId w:val="7"/>
                                </w:numPr>
                                <w:tabs>
                                  <w:tab w:val="clear" w:pos="720"/>
                                  <w:tab w:val="num" w:pos="180"/>
                                </w:tabs>
                                <w:spacing w:after="0" w:line="240" w:lineRule="auto"/>
                                <w:ind w:left="180" w:hanging="180"/>
                              </w:pPr>
                              <w:r>
                                <w:t>Analizuoja neigiamus signalinių pusmečių įvertinimus, atsilikimo moksle priežastis.</w:t>
                              </w:r>
                            </w:p>
                            <w:p w14:paraId="04263799" w14:textId="77777777" w:rsidR="00A2328F" w:rsidRDefault="00A2328F" w:rsidP="00A2328F">
                              <w:pPr>
                                <w:ind w:left="180"/>
                              </w:pPr>
                            </w:p>
                            <w:p w14:paraId="492FA653" w14:textId="77777777" w:rsidR="00A2328F" w:rsidRDefault="00A2328F" w:rsidP="00A2328F"/>
                            <w:p w14:paraId="440C8B67" w14:textId="77777777" w:rsidR="00A2328F" w:rsidRDefault="00A2328F" w:rsidP="00A2328F"/>
                          </w:txbxContent>
                        </wps:txbx>
                        <wps:bodyPr rot="0" vert="horz" wrap="square" lIns="91440" tIns="45720" rIns="91440" bIns="45720" anchor="t" anchorCtr="0" upright="1">
                          <a:noAutofit/>
                        </wps:bodyPr>
                      </wps:wsp>
                      <wps:wsp>
                        <wps:cNvPr id="1549085992" name="Text Box 6"/>
                        <wps:cNvSpPr txBox="1">
                          <a:spLocks noChangeArrowheads="1"/>
                        </wps:cNvSpPr>
                        <wps:spPr bwMode="auto">
                          <a:xfrm>
                            <a:off x="809" y="4658"/>
                            <a:ext cx="4216" cy="2122"/>
                          </a:xfrm>
                          <a:prstGeom prst="rect">
                            <a:avLst/>
                          </a:prstGeom>
                          <a:solidFill>
                            <a:srgbClr val="FFFFFF"/>
                          </a:solidFill>
                          <a:ln w="9525">
                            <a:solidFill>
                              <a:srgbClr val="000000"/>
                            </a:solidFill>
                            <a:prstDash val="lgDash"/>
                            <a:miter lim="800000"/>
                            <a:headEnd/>
                            <a:tailEnd/>
                          </a:ln>
                        </wps:spPr>
                        <wps:txbx>
                          <w:txbxContent>
                            <w:p w14:paraId="0E3AEBAD" w14:textId="77777777" w:rsidR="00A2328F" w:rsidRDefault="00A2328F" w:rsidP="00A2328F">
                              <w:pPr>
                                <w:jc w:val="center"/>
                                <w:rPr>
                                  <w:b/>
                                </w:rPr>
                              </w:pPr>
                              <w:r>
                                <w:rPr>
                                  <w:b/>
                                </w:rPr>
                                <w:t>Pavaduotoja ugdymui</w:t>
                              </w:r>
                            </w:p>
                            <w:p w14:paraId="05700180" w14:textId="77777777" w:rsidR="00A2328F" w:rsidRDefault="00A2328F" w:rsidP="00A2328F">
                              <w:pPr>
                                <w:numPr>
                                  <w:ilvl w:val="0"/>
                                  <w:numId w:val="6"/>
                                </w:numPr>
                                <w:tabs>
                                  <w:tab w:val="clear" w:pos="720"/>
                                  <w:tab w:val="num" w:pos="180"/>
                                </w:tabs>
                                <w:spacing w:after="0" w:line="240" w:lineRule="auto"/>
                                <w:ind w:left="180" w:hanging="180"/>
                              </w:pPr>
                              <w:r>
                                <w:t>Veda individualius pokalbius su mokymosi sunkumų turinčiais mokiniais, dalyvaujant klasės vadovui  ar/ir dalyko mokytojui.</w:t>
                              </w:r>
                            </w:p>
                            <w:p w14:paraId="34F64113" w14:textId="77777777" w:rsidR="00A2328F" w:rsidRPr="00C73926" w:rsidRDefault="00A2328F" w:rsidP="00A2328F">
                              <w:pPr>
                                <w:numPr>
                                  <w:ilvl w:val="0"/>
                                  <w:numId w:val="6"/>
                                </w:numPr>
                                <w:tabs>
                                  <w:tab w:val="clear" w:pos="720"/>
                                  <w:tab w:val="num" w:pos="180"/>
                                </w:tabs>
                                <w:spacing w:after="0" w:line="240" w:lineRule="auto"/>
                                <w:ind w:left="180" w:hanging="180"/>
                              </w:pPr>
                              <w:r>
                                <w:t>Inicijuoja mokinio svarstymą (pagal poreikį) VGK posėdyje.</w:t>
                              </w:r>
                            </w:p>
                          </w:txbxContent>
                        </wps:txbx>
                        <wps:bodyPr rot="0" vert="horz" wrap="square" lIns="91440" tIns="45720" rIns="91440" bIns="45720" anchor="t" anchorCtr="0" upright="1">
                          <a:noAutofit/>
                        </wps:bodyPr>
                      </wps:wsp>
                      <wps:wsp>
                        <wps:cNvPr id="1707661211" name="Line 7"/>
                        <wps:cNvCnPr>
                          <a:cxnSpLocks noChangeShapeType="1"/>
                        </wps:cNvCnPr>
                        <wps:spPr bwMode="auto">
                          <a:xfrm>
                            <a:off x="7536" y="4155"/>
                            <a:ext cx="369" cy="77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81610634" name="Line 8"/>
                        <wps:cNvCnPr>
                          <a:cxnSpLocks noChangeShapeType="1"/>
                        </wps:cNvCnPr>
                        <wps:spPr bwMode="auto">
                          <a:xfrm flipH="1">
                            <a:off x="7099" y="7305"/>
                            <a:ext cx="437" cy="585"/>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54231503" name="Line 9"/>
                        <wps:cNvCnPr>
                          <a:cxnSpLocks noChangeShapeType="1"/>
                        </wps:cNvCnPr>
                        <wps:spPr bwMode="auto">
                          <a:xfrm flipH="1" flipV="1">
                            <a:off x="3400" y="7194"/>
                            <a:ext cx="369" cy="63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25782260" name="Line 10"/>
                        <wps:cNvCnPr>
                          <a:cxnSpLocks noChangeShapeType="1"/>
                        </wps:cNvCnPr>
                        <wps:spPr bwMode="auto">
                          <a:xfrm flipV="1">
                            <a:off x="3400" y="4155"/>
                            <a:ext cx="369" cy="659"/>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4152C6AD" id="Grupė 8" o:spid="_x0000_s1026" style="position:absolute;left:0;text-align:left;margin-left:-42.1pt;margin-top:6.95pt;width:543.05pt;height:408.45pt;z-index:251659264" coordorigin="809,2325" coordsize="10190,6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">
                <v:shapetype id="_x0000_t202" coordsize="21600,21600" o:spt="202" path="m,l,21600r21600,l21600,xe">
                  <v:stroke joinstyle="miter"/>
                  <v:path gradientshapeok="t" o:connecttype="rect"/>
                </v:shapetype>
                <v:shape id="Text Box 3" o:spid="_x0000_s1027" type="#_x0000_t202" style="position:absolute;left:2948;top:2325;width:5887;height: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">
                  <v:stroke dashstyle="longDash"/>
                  <v:textbox>
                    <w:txbxContent>
                      <w:p w14:paraId="1F9CC1BA" w14:textId="77777777" w:rsidR="00A2328F" w:rsidRPr="00C73926" w:rsidRDefault="00A2328F" w:rsidP="00A2328F">
                        <w:pPr>
                          <w:ind w:left="720"/>
                          <w:rPr>
                            <w:b/>
                          </w:rPr>
                        </w:pPr>
                        <w:r>
                          <w:rPr>
                            <w:b/>
                          </w:rPr>
                          <w:t xml:space="preserve">       </w:t>
                        </w:r>
                        <w:r w:rsidRPr="00C73926">
                          <w:rPr>
                            <w:b/>
                          </w:rPr>
                          <w:t>Mokinys,</w:t>
                        </w:r>
                        <w:r>
                          <w:rPr>
                            <w:b/>
                          </w:rPr>
                          <w:t xml:space="preserve"> </w:t>
                        </w:r>
                        <w:r w:rsidRPr="00C73926">
                          <w:rPr>
                            <w:b/>
                          </w:rPr>
                          <w:t xml:space="preserve"> šeima</w:t>
                        </w:r>
                      </w:p>
                      <w:p w14:paraId="5BC0BF1B" w14:textId="77777777" w:rsidR="00A2328F" w:rsidRDefault="00A2328F" w:rsidP="00A2328F">
                        <w:pPr>
                          <w:numPr>
                            <w:ilvl w:val="0"/>
                            <w:numId w:val="8"/>
                          </w:numPr>
                          <w:tabs>
                            <w:tab w:val="clear" w:pos="720"/>
                            <w:tab w:val="num" w:pos="360"/>
                          </w:tabs>
                          <w:spacing w:after="0" w:line="240" w:lineRule="auto"/>
                          <w:ind w:left="360" w:hanging="180"/>
                        </w:pPr>
                        <w:r>
                          <w:t xml:space="preserve"> Šeima domisi rezultatais</w:t>
                        </w:r>
                      </w:p>
                      <w:p w14:paraId="0C70540A" w14:textId="77777777" w:rsidR="00A2328F" w:rsidRDefault="00A2328F" w:rsidP="00A2328F">
                        <w:pPr>
                          <w:numPr>
                            <w:ilvl w:val="0"/>
                            <w:numId w:val="8"/>
                          </w:numPr>
                          <w:tabs>
                            <w:tab w:val="clear" w:pos="720"/>
                            <w:tab w:val="num" w:pos="360"/>
                          </w:tabs>
                          <w:spacing w:after="0" w:line="240" w:lineRule="auto"/>
                          <w:ind w:left="360" w:hanging="180"/>
                        </w:pPr>
                        <w:r>
                          <w:t xml:space="preserve"> Tėvai 1-2 kartus per mėn. lankosi mokykloje</w:t>
                        </w:r>
                      </w:p>
                      <w:p w14:paraId="4C54C652" w14:textId="77777777" w:rsidR="00A2328F" w:rsidRDefault="00A2328F" w:rsidP="00A2328F">
                        <w:pPr>
                          <w:numPr>
                            <w:ilvl w:val="0"/>
                            <w:numId w:val="8"/>
                          </w:numPr>
                          <w:tabs>
                            <w:tab w:val="clear" w:pos="720"/>
                            <w:tab w:val="num" w:pos="360"/>
                          </w:tabs>
                          <w:spacing w:after="0" w:line="240" w:lineRule="auto"/>
                          <w:ind w:left="360" w:hanging="180"/>
                        </w:pPr>
                        <w:r>
                          <w:t xml:space="preserve"> Mokinys nuolat susitinka su dalyko   mokytojais</w:t>
                        </w:r>
                      </w:p>
                      <w:p w14:paraId="6B490497" w14:textId="77777777" w:rsidR="00A2328F" w:rsidRDefault="00A2328F" w:rsidP="00A2328F">
                        <w:pPr>
                          <w:numPr>
                            <w:ilvl w:val="0"/>
                            <w:numId w:val="8"/>
                          </w:numPr>
                          <w:tabs>
                            <w:tab w:val="clear" w:pos="720"/>
                            <w:tab w:val="num" w:pos="360"/>
                          </w:tabs>
                          <w:spacing w:after="0" w:line="240" w:lineRule="auto"/>
                          <w:ind w:left="360" w:hanging="180"/>
                        </w:pPr>
                        <w:r>
                          <w:t xml:space="preserve"> Mokinys vykdo individualios veiklos planą</w:t>
                        </w:r>
                      </w:p>
                      <w:p w14:paraId="6B41F5A9" w14:textId="77777777" w:rsidR="00A2328F" w:rsidRDefault="00A2328F" w:rsidP="00A2328F">
                        <w:pPr>
                          <w:numPr>
                            <w:ilvl w:val="0"/>
                            <w:numId w:val="8"/>
                          </w:numPr>
                          <w:tabs>
                            <w:tab w:val="clear" w:pos="720"/>
                            <w:tab w:val="num" w:pos="360"/>
                          </w:tabs>
                          <w:spacing w:after="0" w:line="240" w:lineRule="auto"/>
                          <w:ind w:left="360" w:hanging="180"/>
                        </w:pPr>
                        <w:r>
                          <w:t xml:space="preserve"> Pagal poreikį dalyvauja VGK posėdyje</w:t>
                        </w:r>
                      </w:p>
                      <w:p w14:paraId="5C7A484F" w14:textId="77777777" w:rsidR="00A2328F" w:rsidRDefault="00A2328F" w:rsidP="00A2328F">
                        <w:pPr>
                          <w:ind w:left="180"/>
                        </w:pPr>
                      </w:p>
                    </w:txbxContent>
                  </v:textbox>
                </v:shape>
                <v:shape id="Text Box 4" o:spid="_x0000_s1028" type="#_x0000_t202" style="position:absolute;left:2056;top:7182;width:6509;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">
                  <v:stroke dashstyle="longDash"/>
                  <v:textbox>
                    <w:txbxContent>
                      <w:p w14:paraId="3863F7CE" w14:textId="77777777" w:rsidR="00A2328F" w:rsidRDefault="00A2328F" w:rsidP="00A2328F">
                        <w:pPr>
                          <w:jc w:val="center"/>
                          <w:rPr>
                            <w:b/>
                          </w:rPr>
                        </w:pPr>
                        <w:r>
                          <w:rPr>
                            <w:b/>
                          </w:rPr>
                          <w:t>Klasės vadovai</w:t>
                        </w:r>
                      </w:p>
                      <w:p w14:paraId="6E267339" w14:textId="77777777" w:rsidR="00A2328F" w:rsidRDefault="00A2328F" w:rsidP="00A2328F">
                        <w:pPr>
                          <w:numPr>
                            <w:ilvl w:val="0"/>
                            <w:numId w:val="8"/>
                          </w:numPr>
                          <w:spacing w:after="0" w:line="240" w:lineRule="auto"/>
                        </w:pPr>
                        <w:r>
                          <w:t>Bendradarbiauja su dalyko mokytoju.</w:t>
                        </w:r>
                      </w:p>
                      <w:p w14:paraId="541F464B" w14:textId="77777777" w:rsidR="00A2328F" w:rsidRDefault="00A2328F" w:rsidP="00A2328F">
                        <w:pPr>
                          <w:numPr>
                            <w:ilvl w:val="0"/>
                            <w:numId w:val="8"/>
                          </w:numPr>
                          <w:spacing w:after="0" w:line="240" w:lineRule="auto"/>
                        </w:pPr>
                        <w:r>
                          <w:t>Dalyvauja svarstyme.</w:t>
                        </w:r>
                      </w:p>
                      <w:p w14:paraId="4ED89D5C" w14:textId="065C1B78" w:rsidR="00A2328F" w:rsidRDefault="00A2328F" w:rsidP="00A2328F">
                        <w:pPr>
                          <w:numPr>
                            <w:ilvl w:val="0"/>
                            <w:numId w:val="8"/>
                          </w:numPr>
                          <w:spacing w:after="0" w:line="240" w:lineRule="auto"/>
                        </w:pPr>
                        <w:r>
                          <w:t>Inicijuoja nepažangaus mokinio svarstymą V</w:t>
                        </w:r>
                        <w:r>
                          <w:t>GK</w:t>
                        </w:r>
                        <w:r>
                          <w:t>.</w:t>
                        </w:r>
                      </w:p>
                      <w:p w14:paraId="6719C4C3" w14:textId="77777777" w:rsidR="00A2328F" w:rsidRDefault="00A2328F" w:rsidP="00A2328F">
                        <w:pPr>
                          <w:numPr>
                            <w:ilvl w:val="0"/>
                            <w:numId w:val="8"/>
                          </w:numPr>
                          <w:spacing w:after="0" w:line="240" w:lineRule="auto"/>
                        </w:pPr>
                        <w:r>
                          <w:t>Teikia informaciją apie mokinį tėvams, dalyko mokytojui, pavaduotojai ugdymui.</w:t>
                        </w:r>
                      </w:p>
                      <w:p w14:paraId="629E4DB8" w14:textId="77777777" w:rsidR="00A2328F" w:rsidRDefault="00A2328F" w:rsidP="00A2328F">
                        <w:pPr>
                          <w:spacing w:after="0" w:line="240" w:lineRule="auto"/>
                          <w:ind w:left="720"/>
                        </w:pPr>
                      </w:p>
                      <w:p w14:paraId="6E1886B9" w14:textId="77777777" w:rsidR="00A2328F" w:rsidRDefault="00A2328F" w:rsidP="00A2328F">
                        <w:pPr>
                          <w:numPr>
                            <w:ilvl w:val="0"/>
                            <w:numId w:val="8"/>
                          </w:numPr>
                          <w:spacing w:after="0" w:line="240" w:lineRule="auto"/>
                        </w:pPr>
                      </w:p>
                      <w:p w14:paraId="3DF56337" w14:textId="77777777" w:rsidR="00A2328F" w:rsidRDefault="00A2328F" w:rsidP="00A2328F">
                        <w:pPr>
                          <w:numPr>
                            <w:ilvl w:val="0"/>
                            <w:numId w:val="8"/>
                          </w:numPr>
                          <w:spacing w:after="0" w:line="240" w:lineRule="auto"/>
                        </w:pPr>
                      </w:p>
                      <w:p w14:paraId="09EC0023" w14:textId="77777777" w:rsidR="00A2328F" w:rsidRDefault="00A2328F" w:rsidP="00A2328F">
                        <w:pPr>
                          <w:ind w:left="360"/>
                        </w:pPr>
                      </w:p>
                    </w:txbxContent>
                  </v:textbox>
                </v:shape>
                <v:shape id="Text Box 5" o:spid="_x0000_s1029" type="#_x0000_t202" style="position:absolute;left:6619;top:4638;width:438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">
                  <v:stroke dashstyle="longDash"/>
                  <v:textbox>
                    <w:txbxContent>
                      <w:p w14:paraId="21E22730" w14:textId="77777777" w:rsidR="00A2328F" w:rsidRPr="00C73926" w:rsidRDefault="00A2328F" w:rsidP="00A2328F">
                        <w:pPr>
                          <w:jc w:val="center"/>
                          <w:rPr>
                            <w:b/>
                          </w:rPr>
                        </w:pPr>
                        <w:r w:rsidRPr="00C73926">
                          <w:rPr>
                            <w:b/>
                          </w:rPr>
                          <w:t>Mok</w:t>
                        </w:r>
                        <w:r>
                          <w:rPr>
                            <w:b/>
                          </w:rPr>
                          <w:t>ytojai</w:t>
                        </w:r>
                      </w:p>
                      <w:p w14:paraId="7C062DF5" w14:textId="77777777" w:rsidR="00A2328F" w:rsidRDefault="00A2328F" w:rsidP="00A2328F">
                        <w:pPr>
                          <w:numPr>
                            <w:ilvl w:val="0"/>
                            <w:numId w:val="7"/>
                          </w:numPr>
                          <w:tabs>
                            <w:tab w:val="clear" w:pos="720"/>
                            <w:tab w:val="num" w:pos="180"/>
                          </w:tabs>
                          <w:spacing w:after="0" w:line="240" w:lineRule="auto"/>
                          <w:ind w:left="180" w:hanging="180"/>
                        </w:pPr>
                        <w:r>
                          <w:t>Aptaria individualios pagalbos planą su mokiniais.</w:t>
                        </w:r>
                      </w:p>
                      <w:p w14:paraId="141E01D3" w14:textId="77777777" w:rsidR="00A2328F" w:rsidRDefault="00A2328F" w:rsidP="00A2328F">
                        <w:pPr>
                          <w:numPr>
                            <w:ilvl w:val="0"/>
                            <w:numId w:val="7"/>
                          </w:numPr>
                          <w:tabs>
                            <w:tab w:val="clear" w:pos="720"/>
                            <w:tab w:val="num" w:pos="180"/>
                          </w:tabs>
                          <w:spacing w:after="0" w:line="240" w:lineRule="auto"/>
                          <w:ind w:left="180" w:hanging="180"/>
                        </w:pPr>
                        <w:r>
                          <w:t>Teikia individualią pagalbą pamokų metu.</w:t>
                        </w:r>
                      </w:p>
                      <w:p w14:paraId="5E38ABD4" w14:textId="77777777" w:rsidR="00A2328F" w:rsidRDefault="00A2328F" w:rsidP="00A2328F">
                        <w:pPr>
                          <w:numPr>
                            <w:ilvl w:val="0"/>
                            <w:numId w:val="7"/>
                          </w:numPr>
                          <w:tabs>
                            <w:tab w:val="clear" w:pos="720"/>
                            <w:tab w:val="num" w:pos="180"/>
                          </w:tabs>
                          <w:spacing w:after="0" w:line="240" w:lineRule="auto"/>
                          <w:ind w:left="180" w:hanging="180"/>
                        </w:pPr>
                        <w:r>
                          <w:t>Bendradarbiauja su klasės vadovu ir tėvais.</w:t>
                        </w:r>
                      </w:p>
                      <w:p w14:paraId="3F24DC5A" w14:textId="77777777" w:rsidR="00A2328F" w:rsidRDefault="00A2328F" w:rsidP="00A2328F">
                        <w:pPr>
                          <w:numPr>
                            <w:ilvl w:val="0"/>
                            <w:numId w:val="7"/>
                          </w:numPr>
                          <w:tabs>
                            <w:tab w:val="clear" w:pos="720"/>
                            <w:tab w:val="num" w:pos="180"/>
                          </w:tabs>
                          <w:spacing w:after="0" w:line="240" w:lineRule="auto"/>
                          <w:ind w:left="180" w:hanging="180"/>
                        </w:pPr>
                        <w:r>
                          <w:t>Analizuoja neigiamus signalinių pusmečių įvertinimus, atsilikimo moksle priežastis.</w:t>
                        </w:r>
                      </w:p>
                      <w:p w14:paraId="04263799" w14:textId="77777777" w:rsidR="00A2328F" w:rsidRDefault="00A2328F" w:rsidP="00A2328F">
                        <w:pPr>
                          <w:ind w:left="180"/>
                        </w:pPr>
                      </w:p>
                      <w:p w14:paraId="492FA653" w14:textId="77777777" w:rsidR="00A2328F" w:rsidRDefault="00A2328F" w:rsidP="00A2328F"/>
                      <w:p w14:paraId="440C8B67" w14:textId="77777777" w:rsidR="00A2328F" w:rsidRDefault="00A2328F" w:rsidP="00A2328F"/>
                    </w:txbxContent>
                  </v:textbox>
                </v:shape>
                <v:shape id="Text Box 6" o:spid="_x0000_s1030" type="#_x0000_t202" style="position:absolute;left:809;top:4658;width:4216;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">
                  <v:stroke dashstyle="longDash"/>
                  <v:textbox>
                    <w:txbxContent>
                      <w:p w14:paraId="0E3AEBAD" w14:textId="77777777" w:rsidR="00A2328F" w:rsidRDefault="00A2328F" w:rsidP="00A2328F">
                        <w:pPr>
                          <w:jc w:val="center"/>
                          <w:rPr>
                            <w:b/>
                          </w:rPr>
                        </w:pPr>
                        <w:r>
                          <w:rPr>
                            <w:b/>
                          </w:rPr>
                          <w:t>Pavaduotoja ugdymui</w:t>
                        </w:r>
                      </w:p>
                      <w:p w14:paraId="05700180" w14:textId="77777777" w:rsidR="00A2328F" w:rsidRDefault="00A2328F" w:rsidP="00A2328F">
                        <w:pPr>
                          <w:numPr>
                            <w:ilvl w:val="0"/>
                            <w:numId w:val="6"/>
                          </w:numPr>
                          <w:tabs>
                            <w:tab w:val="clear" w:pos="720"/>
                            <w:tab w:val="num" w:pos="180"/>
                          </w:tabs>
                          <w:spacing w:after="0" w:line="240" w:lineRule="auto"/>
                          <w:ind w:left="180" w:hanging="180"/>
                        </w:pPr>
                        <w:r>
                          <w:t>Veda individualius pokalbius su mokymosi sunkumų turinčiais mokiniais, dalyvaujant klasės vadovui  ar/ir dalyko mokytojui.</w:t>
                        </w:r>
                      </w:p>
                      <w:p w14:paraId="34F64113" w14:textId="77777777" w:rsidR="00A2328F" w:rsidRPr="00C73926" w:rsidRDefault="00A2328F" w:rsidP="00A2328F">
                        <w:pPr>
                          <w:numPr>
                            <w:ilvl w:val="0"/>
                            <w:numId w:val="6"/>
                          </w:numPr>
                          <w:tabs>
                            <w:tab w:val="clear" w:pos="720"/>
                            <w:tab w:val="num" w:pos="180"/>
                          </w:tabs>
                          <w:spacing w:after="0" w:line="240" w:lineRule="auto"/>
                          <w:ind w:left="180" w:hanging="180"/>
                        </w:pPr>
                        <w:r>
                          <w:t>Inicijuoja mokinio svarstymą (pagal poreikį) VGK posėdyje.</w:t>
                        </w:r>
                      </w:p>
                    </w:txbxContent>
                  </v:textbox>
                </v:shape>
                <v:line id="Line 7" o:spid="_x0000_s1031" style="position:absolute;visibility:visible;mso-wrap-style:square" from="7536,4155" to="7905,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" strokeweight="3pt">
                  <v:stroke startarrow="block" endarrow="block"/>
                </v:line>
                <v:line id="Line 8" o:spid="_x0000_s1032" style="position:absolute;flip:x;visibility:visible;mso-wrap-style:square" from="7099,7305" to="7536,7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" strokeweight="3pt">
                  <v:stroke startarrow="block" endarrow="block"/>
                </v:line>
                <v:line id="Line 9" o:spid="_x0000_s1033" style="position:absolute;flip:x y;visibility:visible;mso-wrap-style:square" from="3400,7194" to="3769,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" strokeweight="3pt">
                  <v:stroke startarrow="block" endarrow="block"/>
                </v:line>
                <v:line id="Line 10" o:spid="_x0000_s1034" style="position:absolute;flip:y;visibility:visible;mso-wrap-style:square" from="3400,4155" to="3769,4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" strokeweight="3pt">
                  <v:stroke endarrow="block"/>
                </v:line>
              </v:group>
            </w:pict>
          </mc:Fallback>
        </mc:AlternateContent>
      </w:r>
    </w:p>
    <w:p w14:paraId="658685BA" w14:textId="66A25FE1" w:rsidR="00A2328F" w:rsidRPr="00A2328F" w:rsidRDefault="00A2328F" w:rsidP="00A2328F">
      <w:pPr>
        <w:widowControl w:val="0"/>
        <w:suppressAutoHyphens/>
        <w:spacing w:after="0" w:line="240" w:lineRule="auto"/>
        <w:jc w:val="right"/>
        <w:rPr>
          <w:rFonts w:ascii="Times New Roman" w:eastAsia="Times New Roman" w:hAnsi="Times New Roman" w:cs="Times New Roman"/>
          <w:kern w:val="2"/>
          <w:sz w:val="24"/>
          <w:szCs w:val="24"/>
        </w:rPr>
      </w:pPr>
    </w:p>
    <w:p w14:paraId="74C52801" w14:textId="77777777" w:rsidR="00A2328F" w:rsidRPr="00A2328F" w:rsidRDefault="00A2328F" w:rsidP="00A2328F">
      <w:pPr>
        <w:widowControl w:val="0"/>
        <w:suppressAutoHyphens/>
        <w:spacing w:after="0" w:line="240" w:lineRule="auto"/>
        <w:jc w:val="right"/>
        <w:rPr>
          <w:rFonts w:ascii="Times New Roman" w:eastAsia="Times New Roman" w:hAnsi="Times New Roman" w:cs="Times New Roman"/>
          <w:kern w:val="2"/>
          <w:sz w:val="24"/>
          <w:szCs w:val="24"/>
        </w:rPr>
      </w:pPr>
    </w:p>
    <w:p w14:paraId="4A9C9CBB" w14:textId="77777777" w:rsidR="00A2328F" w:rsidRPr="00A2328F" w:rsidRDefault="00A2328F" w:rsidP="00A2328F">
      <w:pPr>
        <w:widowControl w:val="0"/>
        <w:suppressAutoHyphens/>
        <w:spacing w:after="0" w:line="240" w:lineRule="auto"/>
        <w:jc w:val="both"/>
        <w:rPr>
          <w:rFonts w:ascii="Times New Roman" w:eastAsia="Times New Roman" w:hAnsi="Times New Roman" w:cs="Times New Roman"/>
          <w:kern w:val="2"/>
          <w:sz w:val="24"/>
          <w:szCs w:val="24"/>
        </w:rPr>
      </w:pPr>
    </w:p>
    <w:p w14:paraId="7535A133"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2576179E"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3E74C611"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20DF4076"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2FB8B0E1"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5B66828D"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06AB3AC3"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71F9EEA7"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1C457621"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2FD19466"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1636E0AD"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52561B99"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4C6D92C0"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22A3A53F"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7B071F06" w14:textId="77777777" w:rsidR="00A2328F" w:rsidRPr="00A2328F" w:rsidRDefault="00A2328F" w:rsidP="00A2328F">
      <w:pPr>
        <w:widowControl w:val="0"/>
        <w:suppressAutoHyphens/>
        <w:spacing w:after="0" w:line="240" w:lineRule="auto"/>
        <w:ind w:left="1440"/>
        <w:jc w:val="right"/>
        <w:rPr>
          <w:rFonts w:ascii="Times New Roman" w:eastAsia="Times New Roman" w:hAnsi="Times New Roman" w:cs="Times New Roman"/>
          <w:color w:val="000000"/>
          <w:kern w:val="2"/>
          <w:sz w:val="24"/>
          <w:szCs w:val="24"/>
        </w:rPr>
      </w:pPr>
    </w:p>
    <w:p w14:paraId="5A0B4B7E" w14:textId="77777777" w:rsidR="00A2328F" w:rsidRDefault="00A2328F">
      <w:pPr>
        <w:spacing w:after="0"/>
        <w:ind w:firstLine="720"/>
        <w:jc w:val="center"/>
        <w:rPr>
          <w:rFonts w:ascii="Times New Roman" w:eastAsia="Times New Roman" w:hAnsi="Times New Roman" w:cs="Times New Roman"/>
          <w:sz w:val="24"/>
          <w:szCs w:val="24"/>
        </w:rPr>
      </w:pPr>
    </w:p>
    <w:p w14:paraId="2CF744B0" w14:textId="77777777" w:rsidR="00A2328F" w:rsidRDefault="00A2328F">
      <w:pPr>
        <w:spacing w:after="0"/>
        <w:ind w:firstLine="720"/>
        <w:jc w:val="center"/>
        <w:rPr>
          <w:rFonts w:ascii="Times New Roman" w:eastAsia="Times New Roman" w:hAnsi="Times New Roman" w:cs="Times New Roman"/>
          <w:sz w:val="24"/>
          <w:szCs w:val="24"/>
        </w:rPr>
      </w:pPr>
    </w:p>
    <w:p w14:paraId="5ECEE447" w14:textId="77777777" w:rsidR="00A2328F" w:rsidRDefault="00A2328F">
      <w:pPr>
        <w:spacing w:after="0"/>
        <w:ind w:firstLine="720"/>
        <w:jc w:val="center"/>
        <w:rPr>
          <w:rFonts w:ascii="Times New Roman" w:eastAsia="Times New Roman" w:hAnsi="Times New Roman" w:cs="Times New Roman"/>
          <w:sz w:val="24"/>
          <w:szCs w:val="24"/>
        </w:rPr>
      </w:pPr>
    </w:p>
    <w:p w14:paraId="3DB51AD9" w14:textId="77777777" w:rsidR="00A2328F" w:rsidRDefault="00A2328F">
      <w:pPr>
        <w:spacing w:after="0"/>
        <w:ind w:firstLine="720"/>
        <w:jc w:val="center"/>
        <w:rPr>
          <w:rFonts w:ascii="Times New Roman" w:eastAsia="Times New Roman" w:hAnsi="Times New Roman" w:cs="Times New Roman"/>
          <w:sz w:val="24"/>
          <w:szCs w:val="24"/>
        </w:rPr>
      </w:pPr>
    </w:p>
    <w:p w14:paraId="073EAD54" w14:textId="77777777" w:rsidR="00A2328F" w:rsidRDefault="00A2328F">
      <w:pPr>
        <w:spacing w:after="0"/>
        <w:ind w:firstLine="720"/>
        <w:jc w:val="center"/>
        <w:rPr>
          <w:rFonts w:ascii="Times New Roman" w:eastAsia="Times New Roman" w:hAnsi="Times New Roman" w:cs="Times New Roman"/>
          <w:sz w:val="24"/>
          <w:szCs w:val="24"/>
        </w:rPr>
      </w:pPr>
    </w:p>
    <w:p w14:paraId="3E15E835" w14:textId="77777777" w:rsidR="00A2328F" w:rsidRDefault="00A2328F">
      <w:pPr>
        <w:spacing w:after="0"/>
        <w:ind w:firstLine="720"/>
        <w:jc w:val="center"/>
        <w:rPr>
          <w:rFonts w:ascii="Times New Roman" w:eastAsia="Times New Roman" w:hAnsi="Times New Roman" w:cs="Times New Roman"/>
          <w:sz w:val="24"/>
          <w:szCs w:val="24"/>
        </w:rPr>
      </w:pPr>
    </w:p>
    <w:p w14:paraId="08008A9A" w14:textId="77777777" w:rsidR="00A2328F" w:rsidRDefault="00A2328F">
      <w:pPr>
        <w:spacing w:after="0"/>
        <w:ind w:firstLine="720"/>
        <w:jc w:val="center"/>
        <w:rPr>
          <w:rFonts w:ascii="Times New Roman" w:eastAsia="Times New Roman" w:hAnsi="Times New Roman" w:cs="Times New Roman"/>
          <w:sz w:val="24"/>
          <w:szCs w:val="24"/>
        </w:rPr>
      </w:pPr>
    </w:p>
    <w:p w14:paraId="6A6D8BFB" w14:textId="77777777" w:rsidR="00A2328F" w:rsidRDefault="00A2328F">
      <w:pPr>
        <w:spacing w:after="0"/>
        <w:ind w:firstLine="720"/>
        <w:jc w:val="center"/>
        <w:rPr>
          <w:rFonts w:ascii="Times New Roman" w:eastAsia="Times New Roman" w:hAnsi="Times New Roman" w:cs="Times New Roman"/>
          <w:sz w:val="24"/>
          <w:szCs w:val="24"/>
        </w:rPr>
      </w:pPr>
    </w:p>
    <w:p w14:paraId="24A4712E" w14:textId="77777777" w:rsidR="00A2328F" w:rsidRDefault="00A2328F">
      <w:pPr>
        <w:spacing w:after="0"/>
        <w:ind w:firstLine="720"/>
        <w:jc w:val="center"/>
        <w:rPr>
          <w:rFonts w:ascii="Times New Roman" w:eastAsia="Times New Roman" w:hAnsi="Times New Roman" w:cs="Times New Roman"/>
          <w:sz w:val="24"/>
          <w:szCs w:val="24"/>
        </w:rPr>
      </w:pPr>
    </w:p>
    <w:p w14:paraId="5ABE1563" w14:textId="77777777" w:rsidR="00A2328F" w:rsidRDefault="00A2328F">
      <w:pPr>
        <w:spacing w:after="0"/>
        <w:ind w:firstLine="720"/>
        <w:jc w:val="center"/>
        <w:rPr>
          <w:rFonts w:ascii="Times New Roman" w:eastAsia="Times New Roman" w:hAnsi="Times New Roman" w:cs="Times New Roman"/>
          <w:sz w:val="24"/>
          <w:szCs w:val="24"/>
        </w:rPr>
      </w:pPr>
    </w:p>
    <w:p w14:paraId="4F4FE7E1" w14:textId="77777777" w:rsidR="00A2328F" w:rsidRDefault="00A2328F">
      <w:pPr>
        <w:spacing w:after="0"/>
        <w:ind w:firstLine="720"/>
        <w:jc w:val="center"/>
        <w:rPr>
          <w:rFonts w:ascii="Times New Roman" w:eastAsia="Times New Roman" w:hAnsi="Times New Roman" w:cs="Times New Roman"/>
          <w:sz w:val="24"/>
          <w:szCs w:val="24"/>
        </w:rPr>
      </w:pPr>
    </w:p>
    <w:p w14:paraId="4ED9BACF" w14:textId="77777777" w:rsidR="004B51DA" w:rsidRDefault="004B51DA">
      <w:pPr>
        <w:spacing w:after="0"/>
        <w:ind w:firstLine="720"/>
        <w:jc w:val="center"/>
        <w:rPr>
          <w:rFonts w:ascii="Times New Roman" w:eastAsia="Times New Roman" w:hAnsi="Times New Roman" w:cs="Times New Roman"/>
          <w:sz w:val="24"/>
          <w:szCs w:val="24"/>
        </w:rPr>
      </w:pPr>
    </w:p>
    <w:p w14:paraId="68BF70ED" w14:textId="77777777" w:rsidR="004B51DA" w:rsidRDefault="004B51DA">
      <w:pPr>
        <w:spacing w:after="0"/>
        <w:ind w:firstLine="720"/>
        <w:jc w:val="center"/>
        <w:rPr>
          <w:rFonts w:ascii="Times New Roman" w:eastAsia="Times New Roman" w:hAnsi="Times New Roman" w:cs="Times New Roman"/>
          <w:sz w:val="24"/>
          <w:szCs w:val="24"/>
        </w:rPr>
      </w:pPr>
    </w:p>
    <w:p w14:paraId="50302399" w14:textId="77777777" w:rsidR="004B51DA" w:rsidRDefault="004B51DA">
      <w:pPr>
        <w:spacing w:after="0"/>
        <w:ind w:firstLine="720"/>
        <w:jc w:val="center"/>
        <w:rPr>
          <w:rFonts w:ascii="Times New Roman" w:eastAsia="Times New Roman" w:hAnsi="Times New Roman" w:cs="Times New Roman"/>
          <w:sz w:val="24"/>
          <w:szCs w:val="24"/>
        </w:rPr>
      </w:pPr>
    </w:p>
    <w:p w14:paraId="626E50BC" w14:textId="77777777" w:rsidR="004B51DA" w:rsidRDefault="004B51DA">
      <w:pPr>
        <w:spacing w:after="0"/>
        <w:ind w:firstLine="720"/>
        <w:jc w:val="center"/>
        <w:rPr>
          <w:rFonts w:ascii="Times New Roman" w:eastAsia="Times New Roman" w:hAnsi="Times New Roman" w:cs="Times New Roman"/>
          <w:sz w:val="24"/>
          <w:szCs w:val="24"/>
        </w:rPr>
      </w:pPr>
    </w:p>
    <w:p w14:paraId="7A6A444C" w14:textId="5E273C13" w:rsidR="004B51DA" w:rsidRDefault="00A2328F">
      <w:pPr>
        <w:spacing w:after="0"/>
        <w:ind w:firstLine="720"/>
        <w:jc w:val="center"/>
        <w:rPr>
          <w:rFonts w:ascii="Times New Roman" w:eastAsia="Times New Roman" w:hAnsi="Times New Roman" w:cs="Times New Roman"/>
          <w:sz w:val="24"/>
          <w:szCs w:val="24"/>
        </w:rPr>
      </w:pPr>
      <w:r>
        <w:rPr>
          <w:noProof/>
        </w:rPr>
        <w:lastRenderedPageBreak/>
        <w:drawing>
          <wp:inline distT="0" distB="0" distL="0" distR="0" wp14:anchorId="547DBDB5" wp14:editId="7604ECD5">
            <wp:extent cx="5735929" cy="4036060"/>
            <wp:effectExtent l="0" t="0" r="0" b="2540"/>
            <wp:docPr id="2114466480"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635" cy="4039372"/>
                    </a:xfrm>
                    <a:prstGeom prst="rect">
                      <a:avLst/>
                    </a:prstGeom>
                    <a:noFill/>
                    <a:ln>
                      <a:noFill/>
                    </a:ln>
                  </pic:spPr>
                </pic:pic>
              </a:graphicData>
            </a:graphic>
          </wp:inline>
        </w:drawing>
      </w:r>
    </w:p>
    <w:p w14:paraId="5D1E722C" w14:textId="77777777" w:rsidR="004B51DA" w:rsidRDefault="004B51DA">
      <w:pPr>
        <w:pBdr>
          <w:bottom w:val="single" w:sz="12" w:space="1" w:color="auto"/>
        </w:pBdr>
        <w:spacing w:after="0"/>
        <w:ind w:firstLine="720"/>
        <w:jc w:val="center"/>
        <w:rPr>
          <w:rFonts w:ascii="Times New Roman" w:eastAsia="Times New Roman" w:hAnsi="Times New Roman" w:cs="Times New Roman"/>
          <w:sz w:val="24"/>
          <w:szCs w:val="24"/>
        </w:rPr>
      </w:pPr>
    </w:p>
    <w:p w14:paraId="1308F572"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39580FFC"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3A203658"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05A11E91"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564F79A7"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4E055FA6"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2C69FE5B"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0154217E"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6CD06AA5"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71E86016"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76F7CA39"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348768E0"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28C7E660"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309198DB"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46C65272"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11A5194C"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5F1C416D"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516ABB88"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246A31AE"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47EF046F"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43227DAB"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1F4AB459"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5A1CFAD9"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61978BC7"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6A7E431A" w14:textId="77777777" w:rsidR="00A2328F" w:rsidRDefault="00A2328F">
      <w:pPr>
        <w:pBdr>
          <w:bottom w:val="single" w:sz="12" w:space="1" w:color="auto"/>
        </w:pBdr>
        <w:spacing w:after="0"/>
        <w:ind w:firstLine="720"/>
        <w:jc w:val="center"/>
        <w:rPr>
          <w:rFonts w:ascii="Times New Roman" w:eastAsia="Times New Roman" w:hAnsi="Times New Roman" w:cs="Times New Roman"/>
          <w:sz w:val="24"/>
          <w:szCs w:val="24"/>
        </w:rPr>
      </w:pPr>
    </w:p>
    <w:p w14:paraId="44330E2F" w14:textId="77777777" w:rsidR="00A2328F" w:rsidRDefault="00A2328F" w:rsidP="00A2328F">
      <w:pPr>
        <w:widowControl w:val="0"/>
        <w:suppressAutoHyphens/>
        <w:spacing w:after="0" w:line="240" w:lineRule="auto"/>
        <w:jc w:val="right"/>
        <w:rPr>
          <w:rFonts w:ascii="Times New Roman" w:eastAsia="Times New Roman" w:hAnsi="Times New Roman" w:cs="Times New Roman"/>
          <w:color w:val="000000"/>
          <w:kern w:val="2"/>
          <w:sz w:val="24"/>
          <w:szCs w:val="24"/>
        </w:rPr>
      </w:pPr>
    </w:p>
    <w:sectPr w:rsidR="00A2328F">
      <w:headerReference w:type="default" r:id="rId17"/>
      <w:footerReference w:type="default" r:id="rId18"/>
      <w:pgSz w:w="11906" w:h="16838"/>
      <w:pgMar w:top="567" w:right="567" w:bottom="567" w:left="1701" w:header="680" w:footer="68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441BA" w14:textId="77777777" w:rsidR="003D4FA5" w:rsidRDefault="003D4FA5">
      <w:pPr>
        <w:spacing w:after="0" w:line="240" w:lineRule="auto"/>
      </w:pPr>
      <w:r>
        <w:separator/>
      </w:r>
    </w:p>
  </w:endnote>
  <w:endnote w:type="continuationSeparator" w:id="0">
    <w:p w14:paraId="40D59E4B" w14:textId="77777777" w:rsidR="003D4FA5" w:rsidRDefault="003D4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2E27F" w14:textId="77777777" w:rsidR="00312485" w:rsidRDefault="003D4FA5">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i/>
        <w:color w:val="000000"/>
        <w:sz w:val="16"/>
        <w:szCs w:val="16"/>
      </w:rPr>
    </w:pPr>
    <w:r>
      <w:rPr>
        <w:rFonts w:ascii="Times New Roman" w:eastAsia="Times New Roman" w:hAnsi="Times New Roman" w:cs="Times New Roman"/>
        <w:i/>
        <w:color w:val="000000"/>
        <w:sz w:val="16"/>
        <w:szCs w:val="16"/>
      </w:rPr>
      <w:t>2023–2024 m. m. Ugdymo planas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832538" w14:textId="77777777" w:rsidR="003D4FA5" w:rsidRDefault="003D4FA5">
      <w:pPr>
        <w:spacing w:after="0" w:line="240" w:lineRule="auto"/>
      </w:pPr>
      <w:r>
        <w:separator/>
      </w:r>
    </w:p>
  </w:footnote>
  <w:footnote w:type="continuationSeparator" w:id="0">
    <w:p w14:paraId="06FB8148" w14:textId="77777777" w:rsidR="003D4FA5" w:rsidRDefault="003D4F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E40A6" w14:textId="77777777" w:rsidR="00312485" w:rsidRDefault="003D4FA5">
    <w:pPr>
      <w:pBdr>
        <w:top w:val="nil"/>
        <w:left w:val="nil"/>
        <w:bottom w:val="nil"/>
        <w:right w:val="nil"/>
        <w:between w:val="nil"/>
      </w:pBdr>
      <w:tabs>
        <w:tab w:val="center" w:pos="4320"/>
        <w:tab w:val="right" w:pos="8640"/>
      </w:tabs>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B4C0C">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F5841"/>
    <w:multiLevelType w:val="multilevel"/>
    <w:tmpl w:val="DEA861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10384F"/>
    <w:multiLevelType w:val="hybridMultilevel"/>
    <w:tmpl w:val="D15EB5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61131A"/>
    <w:multiLevelType w:val="multilevel"/>
    <w:tmpl w:val="DD42E9F4"/>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B92C14"/>
    <w:multiLevelType w:val="multilevel"/>
    <w:tmpl w:val="7AACB0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A7A46A3"/>
    <w:multiLevelType w:val="multilevel"/>
    <w:tmpl w:val="4EEABF84"/>
    <w:lvl w:ilvl="0">
      <w:start w:val="1"/>
      <w:numFmt w:val="decimal"/>
      <w:lvlText w:val="%1."/>
      <w:lvlJc w:val="left"/>
      <w:pPr>
        <w:ind w:left="360" w:hanging="360"/>
      </w:pPr>
      <w:rPr>
        <w:b w:val="0"/>
        <w:i w:val="0"/>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449422F"/>
    <w:multiLevelType w:val="multilevel"/>
    <w:tmpl w:val="9230B85E"/>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5703658A"/>
    <w:multiLevelType w:val="hybridMultilevel"/>
    <w:tmpl w:val="61CC39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4623647"/>
    <w:multiLevelType w:val="hybridMultilevel"/>
    <w:tmpl w:val="0F8E00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5"/>
  </w:num>
  <w:num w:numId="5">
    <w:abstractNumId w:val="0"/>
  </w:num>
  <w:num w:numId="6">
    <w:abstractNumId w:val="1"/>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485"/>
    <w:rsid w:val="000C0D57"/>
    <w:rsid w:val="001A0567"/>
    <w:rsid w:val="001F59AF"/>
    <w:rsid w:val="00231592"/>
    <w:rsid w:val="002A1BD5"/>
    <w:rsid w:val="00312485"/>
    <w:rsid w:val="00317EC7"/>
    <w:rsid w:val="003208E6"/>
    <w:rsid w:val="003D4FA5"/>
    <w:rsid w:val="003E42B7"/>
    <w:rsid w:val="003F593F"/>
    <w:rsid w:val="00497B07"/>
    <w:rsid w:val="004B101A"/>
    <w:rsid w:val="004B2C14"/>
    <w:rsid w:val="004B51DA"/>
    <w:rsid w:val="005343F6"/>
    <w:rsid w:val="0057197C"/>
    <w:rsid w:val="0060484A"/>
    <w:rsid w:val="006057A2"/>
    <w:rsid w:val="00661CA2"/>
    <w:rsid w:val="007A5A9B"/>
    <w:rsid w:val="0085580F"/>
    <w:rsid w:val="008955E5"/>
    <w:rsid w:val="00912353"/>
    <w:rsid w:val="009D4601"/>
    <w:rsid w:val="009F4FB3"/>
    <w:rsid w:val="00A2328F"/>
    <w:rsid w:val="00AE6ABB"/>
    <w:rsid w:val="00BF2A34"/>
    <w:rsid w:val="00C055FD"/>
    <w:rsid w:val="00CB69EB"/>
    <w:rsid w:val="00CE06A1"/>
    <w:rsid w:val="00DE791E"/>
    <w:rsid w:val="00DF189C"/>
    <w:rsid w:val="00EB4C0C"/>
    <w:rsid w:val="00F46E9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66DFFB"/>
  <w15:docId w15:val="{9A6683BA-B68C-4FA4-BE72-AC54EE1C6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lt-LT" w:eastAsia="lt-L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3904E4"/>
  </w:style>
  <w:style w:type="paragraph" w:styleId="Antrat1">
    <w:name w:val="heading 1"/>
    <w:basedOn w:val="prastasis"/>
    <w:next w:val="prastasis"/>
    <w:link w:val="Antrat1Diagrama"/>
    <w:uiPriority w:val="9"/>
    <w:qFormat/>
    <w:rsid w:val="002A53CA"/>
    <w:pPr>
      <w:keepNext/>
      <w:spacing w:after="0" w:line="240" w:lineRule="auto"/>
      <w:jc w:val="center"/>
      <w:outlineLvl w:val="0"/>
    </w:pPr>
    <w:rPr>
      <w:rFonts w:ascii="Times New Roman" w:eastAsia="Times New Roman" w:hAnsi="Times New Roman" w:cs="Times New Roman"/>
      <w:sz w:val="28"/>
      <w:szCs w:val="24"/>
    </w:rPr>
  </w:style>
  <w:style w:type="paragraph" w:styleId="Antrat2">
    <w:name w:val="heading 2"/>
    <w:basedOn w:val="prastasis"/>
    <w:next w:val="prastasis"/>
    <w:link w:val="Antrat2Diagrama"/>
    <w:uiPriority w:val="9"/>
    <w:semiHidden/>
    <w:unhideWhenUsed/>
    <w:qFormat/>
    <w:rsid w:val="002A53CA"/>
    <w:pPr>
      <w:keepNext/>
      <w:spacing w:after="0" w:line="240" w:lineRule="auto"/>
      <w:outlineLvl w:val="1"/>
    </w:pPr>
    <w:rPr>
      <w:rFonts w:ascii="Times New Roman" w:eastAsia="Times New Roman" w:hAnsi="Times New Roman" w:cs="Times New Roman"/>
      <w:b/>
      <w:bCs/>
      <w:sz w:val="24"/>
      <w:szCs w:val="24"/>
    </w:rPr>
  </w:style>
  <w:style w:type="paragraph" w:styleId="Antrat3">
    <w:name w:val="heading 3"/>
    <w:basedOn w:val="prastasis"/>
    <w:next w:val="prastasis"/>
    <w:link w:val="Antrat3Diagrama"/>
    <w:uiPriority w:val="9"/>
    <w:semiHidden/>
    <w:unhideWhenUsed/>
    <w:qFormat/>
    <w:rsid w:val="002A53CA"/>
    <w:pPr>
      <w:keepNext/>
      <w:spacing w:after="0" w:line="240" w:lineRule="auto"/>
      <w:outlineLvl w:val="2"/>
    </w:pPr>
    <w:rPr>
      <w:rFonts w:ascii="Times New Roman" w:eastAsia="Times New Roman" w:hAnsi="Times New Roman" w:cs="Times New Roman"/>
      <w:i/>
      <w:iCs/>
      <w:sz w:val="24"/>
      <w:szCs w:val="24"/>
    </w:rPr>
  </w:style>
  <w:style w:type="paragraph" w:styleId="Antrat4">
    <w:name w:val="heading 4"/>
    <w:basedOn w:val="prastasis"/>
    <w:next w:val="prastasis"/>
    <w:link w:val="Antrat4Diagrama"/>
    <w:uiPriority w:val="9"/>
    <w:semiHidden/>
    <w:unhideWhenUsed/>
    <w:qFormat/>
    <w:rsid w:val="002A53CA"/>
    <w:pPr>
      <w:keepNext/>
      <w:spacing w:before="240" w:after="60" w:line="240" w:lineRule="auto"/>
      <w:outlineLvl w:val="3"/>
    </w:pPr>
    <w:rPr>
      <w:rFonts w:ascii="Times New Roman" w:eastAsia="Times New Roman" w:hAnsi="Times New Roman" w:cs="Times New Roman"/>
      <w:b/>
      <w:bCs/>
      <w:sz w:val="28"/>
      <w:szCs w:val="28"/>
      <w:lang w:val="en-GB"/>
    </w:rPr>
  </w:style>
  <w:style w:type="paragraph" w:styleId="Antrat5">
    <w:name w:val="heading 5"/>
    <w:basedOn w:val="prastasis"/>
    <w:next w:val="prastasis"/>
    <w:uiPriority w:val="9"/>
    <w:semiHidden/>
    <w:unhideWhenUsed/>
    <w:qFormat/>
    <w:pPr>
      <w:keepNext/>
      <w:keepLines/>
      <w:spacing w:before="220" w:after="40"/>
      <w:outlineLvl w:val="4"/>
    </w:pPr>
    <w:rPr>
      <w:b/>
    </w:rPr>
  </w:style>
  <w:style w:type="paragraph" w:styleId="Antrat6">
    <w:name w:val="heading 6"/>
    <w:basedOn w:val="prastasis"/>
    <w:next w:val="prastasis"/>
    <w:link w:val="Antrat6Diagrama"/>
    <w:uiPriority w:val="9"/>
    <w:semiHidden/>
    <w:unhideWhenUsed/>
    <w:qFormat/>
    <w:rsid w:val="002A53CA"/>
    <w:pPr>
      <w:spacing w:before="240" w:after="60" w:line="240" w:lineRule="auto"/>
      <w:outlineLvl w:val="5"/>
    </w:pPr>
    <w:rPr>
      <w:rFonts w:ascii="Times New Roman" w:eastAsia="Times New Roman" w:hAnsi="Times New Roman" w:cs="Times New Roman"/>
      <w:b/>
      <w:bCs/>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avadinimas">
    <w:name w:val="Title"/>
    <w:basedOn w:val="prastasis"/>
    <w:link w:val="PavadinimasDiagrama"/>
    <w:uiPriority w:val="10"/>
    <w:qFormat/>
    <w:rsid w:val="002A53CA"/>
    <w:pPr>
      <w:spacing w:after="0" w:line="240" w:lineRule="auto"/>
      <w:jc w:val="center"/>
    </w:pPr>
    <w:rPr>
      <w:rFonts w:ascii="Times New Roman" w:eastAsia="Times New Roman" w:hAnsi="Times New Roman" w:cs="Times New Roman"/>
      <w:sz w:val="28"/>
      <w:szCs w:val="24"/>
    </w:rPr>
  </w:style>
  <w:style w:type="character" w:customStyle="1" w:styleId="Antrat1Diagrama">
    <w:name w:val="Antraštė 1 Diagrama"/>
    <w:basedOn w:val="Numatytasispastraiposriftas"/>
    <w:link w:val="Antrat1"/>
    <w:rsid w:val="002A53CA"/>
    <w:rPr>
      <w:rFonts w:ascii="Times New Roman" w:eastAsia="Times New Roman" w:hAnsi="Times New Roman" w:cs="Times New Roman"/>
      <w:sz w:val="28"/>
      <w:szCs w:val="24"/>
    </w:rPr>
  </w:style>
  <w:style w:type="character" w:customStyle="1" w:styleId="Antrat2Diagrama">
    <w:name w:val="Antraštė 2 Diagrama"/>
    <w:basedOn w:val="Numatytasispastraiposriftas"/>
    <w:link w:val="Antrat2"/>
    <w:rsid w:val="002A53CA"/>
    <w:rPr>
      <w:rFonts w:ascii="Times New Roman" w:eastAsia="Times New Roman" w:hAnsi="Times New Roman" w:cs="Times New Roman"/>
      <w:b/>
      <w:bCs/>
      <w:sz w:val="24"/>
      <w:szCs w:val="24"/>
    </w:rPr>
  </w:style>
  <w:style w:type="character" w:customStyle="1" w:styleId="Antrat3Diagrama">
    <w:name w:val="Antraštė 3 Diagrama"/>
    <w:basedOn w:val="Numatytasispastraiposriftas"/>
    <w:link w:val="Antrat3"/>
    <w:rsid w:val="002A53CA"/>
    <w:rPr>
      <w:rFonts w:ascii="Times New Roman" w:eastAsia="Times New Roman" w:hAnsi="Times New Roman" w:cs="Times New Roman"/>
      <w:i/>
      <w:iCs/>
      <w:sz w:val="24"/>
      <w:szCs w:val="24"/>
    </w:rPr>
  </w:style>
  <w:style w:type="character" w:customStyle="1" w:styleId="Antrat4Diagrama">
    <w:name w:val="Antraštė 4 Diagrama"/>
    <w:basedOn w:val="Numatytasispastraiposriftas"/>
    <w:link w:val="Antrat4"/>
    <w:rsid w:val="002A53CA"/>
    <w:rPr>
      <w:rFonts w:ascii="Times New Roman" w:eastAsia="Times New Roman" w:hAnsi="Times New Roman" w:cs="Times New Roman"/>
      <w:b/>
      <w:bCs/>
      <w:sz w:val="28"/>
      <w:szCs w:val="28"/>
      <w:lang w:val="en-GB"/>
    </w:rPr>
  </w:style>
  <w:style w:type="character" w:customStyle="1" w:styleId="Antrat6Diagrama">
    <w:name w:val="Antraštė 6 Diagrama"/>
    <w:basedOn w:val="Numatytasispastraiposriftas"/>
    <w:link w:val="Antrat6"/>
    <w:rsid w:val="002A53CA"/>
    <w:rPr>
      <w:rFonts w:ascii="Times New Roman" w:eastAsia="Times New Roman" w:hAnsi="Times New Roman" w:cs="Times New Roman"/>
      <w:b/>
      <w:bCs/>
      <w:lang w:val="en-US"/>
    </w:rPr>
  </w:style>
  <w:style w:type="numbering" w:customStyle="1" w:styleId="Sraonra1">
    <w:name w:val="Sąrašo nėra1"/>
    <w:next w:val="Sraonra"/>
    <w:semiHidden/>
    <w:rsid w:val="002A53CA"/>
  </w:style>
  <w:style w:type="paragraph" w:styleId="Pagrindiniotekstotrauka">
    <w:name w:val="Body Text Indent"/>
    <w:basedOn w:val="prastasis"/>
    <w:link w:val="PagrindiniotekstotraukaDiagrama"/>
    <w:rsid w:val="002A53CA"/>
    <w:pPr>
      <w:spacing w:after="0" w:line="360" w:lineRule="auto"/>
      <w:ind w:left="720"/>
    </w:pPr>
    <w:rPr>
      <w:rFonts w:ascii="Times New Roman" w:eastAsia="Times New Roman" w:hAnsi="Times New Roman" w:cs="Times New Roman"/>
      <w:sz w:val="24"/>
      <w:szCs w:val="24"/>
    </w:rPr>
  </w:style>
  <w:style w:type="character" w:customStyle="1" w:styleId="PagrindiniotekstotraukaDiagrama">
    <w:name w:val="Pagrindinio teksto įtrauka Diagrama"/>
    <w:basedOn w:val="Numatytasispastraiposriftas"/>
    <w:link w:val="Pagrindiniotekstotrauka"/>
    <w:rsid w:val="002A53CA"/>
    <w:rPr>
      <w:rFonts w:ascii="Times New Roman" w:eastAsia="Times New Roman" w:hAnsi="Times New Roman" w:cs="Times New Roman"/>
      <w:sz w:val="24"/>
      <w:szCs w:val="24"/>
    </w:rPr>
  </w:style>
  <w:style w:type="character" w:customStyle="1" w:styleId="PavadinimasDiagrama">
    <w:name w:val="Pavadinimas Diagrama"/>
    <w:basedOn w:val="Numatytasispastraiposriftas"/>
    <w:link w:val="Pavadinimas"/>
    <w:rsid w:val="002A53CA"/>
    <w:rPr>
      <w:rFonts w:ascii="Times New Roman" w:eastAsia="Times New Roman" w:hAnsi="Times New Roman" w:cs="Times New Roman"/>
      <w:sz w:val="28"/>
      <w:szCs w:val="24"/>
    </w:rPr>
  </w:style>
  <w:style w:type="paragraph" w:styleId="Pagrindiniotekstotrauka2">
    <w:name w:val="Body Text Indent 2"/>
    <w:basedOn w:val="prastasis"/>
    <w:link w:val="Pagrindiniotekstotrauka2Diagrama"/>
    <w:rsid w:val="002A53CA"/>
    <w:pPr>
      <w:spacing w:after="0" w:line="360" w:lineRule="auto"/>
      <w:ind w:firstLine="720"/>
      <w:jc w:val="both"/>
    </w:pPr>
    <w:rPr>
      <w:rFonts w:ascii="Times New Roman" w:eastAsia="Times New Roman" w:hAnsi="Times New Roman" w:cs="Times New Roman"/>
      <w:sz w:val="24"/>
      <w:szCs w:val="24"/>
    </w:rPr>
  </w:style>
  <w:style w:type="character" w:customStyle="1" w:styleId="Pagrindiniotekstotrauka2Diagrama">
    <w:name w:val="Pagrindinio teksto įtrauka 2 Diagrama"/>
    <w:basedOn w:val="Numatytasispastraiposriftas"/>
    <w:link w:val="Pagrindiniotekstotrauka2"/>
    <w:rsid w:val="002A53CA"/>
    <w:rPr>
      <w:rFonts w:ascii="Times New Roman" w:eastAsia="Times New Roman" w:hAnsi="Times New Roman" w:cs="Times New Roman"/>
      <w:sz w:val="24"/>
      <w:szCs w:val="24"/>
    </w:rPr>
  </w:style>
  <w:style w:type="paragraph" w:styleId="Pagrindinistekstas">
    <w:name w:val="Body Text"/>
    <w:basedOn w:val="prastasis"/>
    <w:link w:val="PagrindinistekstasDiagrama"/>
    <w:rsid w:val="002A53CA"/>
    <w:pPr>
      <w:spacing w:after="0" w:line="360" w:lineRule="auto"/>
      <w:jc w:val="both"/>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rsid w:val="002A53CA"/>
    <w:rPr>
      <w:rFonts w:ascii="Times New Roman" w:eastAsia="Times New Roman" w:hAnsi="Times New Roman" w:cs="Times New Roman"/>
      <w:sz w:val="24"/>
      <w:szCs w:val="24"/>
    </w:rPr>
  </w:style>
  <w:style w:type="table" w:styleId="Lentelstinklelis">
    <w:name w:val="Table Grid"/>
    <w:basedOn w:val="prastojilentel"/>
    <w:rsid w:val="002A53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2A53CA"/>
    <w:rPr>
      <w:color w:val="0000FF"/>
      <w:u w:val="single"/>
    </w:rPr>
  </w:style>
  <w:style w:type="paragraph" w:customStyle="1" w:styleId="CharChar">
    <w:name w:val="Char Char"/>
    <w:basedOn w:val="prastasis"/>
    <w:rsid w:val="002A53CA"/>
    <w:pPr>
      <w:spacing w:after="160" w:line="240" w:lineRule="exact"/>
    </w:pPr>
    <w:rPr>
      <w:rFonts w:ascii="Arial" w:eastAsia="Times New Roman" w:hAnsi="Arial" w:cs="Arial"/>
      <w:sz w:val="20"/>
      <w:szCs w:val="20"/>
      <w:lang w:val="fr-FR"/>
    </w:rPr>
  </w:style>
  <w:style w:type="paragraph" w:styleId="Antrats">
    <w:name w:val="header"/>
    <w:basedOn w:val="prastasis"/>
    <w:link w:val="AntratsDiagrama"/>
    <w:uiPriority w:val="99"/>
    <w:rsid w:val="002A53CA"/>
    <w:pPr>
      <w:tabs>
        <w:tab w:val="center" w:pos="4320"/>
        <w:tab w:val="right" w:pos="8640"/>
      </w:tabs>
      <w:spacing w:after="0" w:line="240" w:lineRule="auto"/>
    </w:pPr>
    <w:rPr>
      <w:rFonts w:ascii="Times New Roman" w:eastAsia="Times New Roman" w:hAnsi="Times New Roman" w:cs="Times New Roman"/>
      <w:sz w:val="24"/>
      <w:szCs w:val="24"/>
      <w:lang w:val="en-GB"/>
    </w:rPr>
  </w:style>
  <w:style w:type="character" w:customStyle="1" w:styleId="AntratsDiagrama">
    <w:name w:val="Antraštės Diagrama"/>
    <w:basedOn w:val="Numatytasispastraiposriftas"/>
    <w:link w:val="Antrats"/>
    <w:uiPriority w:val="99"/>
    <w:rsid w:val="002A53CA"/>
    <w:rPr>
      <w:rFonts w:ascii="Times New Roman" w:eastAsia="Times New Roman" w:hAnsi="Times New Roman" w:cs="Times New Roman"/>
      <w:sz w:val="24"/>
      <w:szCs w:val="24"/>
      <w:lang w:val="en-GB"/>
    </w:rPr>
  </w:style>
  <w:style w:type="character" w:styleId="Puslapionumeris">
    <w:name w:val="page number"/>
    <w:basedOn w:val="Numatytasispastraiposriftas"/>
    <w:rsid w:val="002A53CA"/>
  </w:style>
  <w:style w:type="character" w:styleId="Komentaronuoroda">
    <w:name w:val="annotation reference"/>
    <w:rsid w:val="002A53CA"/>
    <w:rPr>
      <w:sz w:val="16"/>
      <w:szCs w:val="16"/>
    </w:rPr>
  </w:style>
  <w:style w:type="paragraph" w:styleId="Komentarotekstas">
    <w:name w:val="annotation text"/>
    <w:basedOn w:val="prastasis"/>
    <w:link w:val="KomentarotekstasDiagrama"/>
    <w:rsid w:val="002A53CA"/>
    <w:pPr>
      <w:spacing w:after="0" w:line="240" w:lineRule="auto"/>
    </w:pPr>
    <w:rPr>
      <w:rFonts w:ascii="Times New Roman" w:eastAsia="Times New Roman" w:hAnsi="Times New Roman" w:cs="Times New Roman"/>
      <w:sz w:val="20"/>
      <w:szCs w:val="20"/>
      <w:lang w:val="en-GB"/>
    </w:rPr>
  </w:style>
  <w:style w:type="character" w:customStyle="1" w:styleId="KomentarotekstasDiagrama">
    <w:name w:val="Komentaro tekstas Diagrama"/>
    <w:basedOn w:val="Numatytasispastraiposriftas"/>
    <w:link w:val="Komentarotekstas"/>
    <w:rsid w:val="002A53CA"/>
    <w:rPr>
      <w:rFonts w:ascii="Times New Roman" w:eastAsia="Times New Roman" w:hAnsi="Times New Roman" w:cs="Times New Roman"/>
      <w:sz w:val="20"/>
      <w:szCs w:val="20"/>
      <w:lang w:val="en-GB"/>
    </w:rPr>
  </w:style>
  <w:style w:type="paragraph" w:styleId="Komentarotema">
    <w:name w:val="annotation subject"/>
    <w:basedOn w:val="Komentarotekstas"/>
    <w:next w:val="Komentarotekstas"/>
    <w:link w:val="KomentarotemaDiagrama"/>
    <w:rsid w:val="002A53CA"/>
    <w:rPr>
      <w:b/>
      <w:bCs/>
    </w:rPr>
  </w:style>
  <w:style w:type="character" w:customStyle="1" w:styleId="KomentarotemaDiagrama">
    <w:name w:val="Komentaro tema Diagrama"/>
    <w:basedOn w:val="KomentarotekstasDiagrama"/>
    <w:link w:val="Komentarotema"/>
    <w:rsid w:val="002A53CA"/>
    <w:rPr>
      <w:rFonts w:ascii="Times New Roman" w:eastAsia="Times New Roman" w:hAnsi="Times New Roman" w:cs="Times New Roman"/>
      <w:b/>
      <w:bCs/>
      <w:sz w:val="20"/>
      <w:szCs w:val="20"/>
      <w:lang w:val="en-GB"/>
    </w:rPr>
  </w:style>
  <w:style w:type="paragraph" w:styleId="Debesliotekstas">
    <w:name w:val="Balloon Text"/>
    <w:basedOn w:val="prastasis"/>
    <w:link w:val="DebesliotekstasDiagrama"/>
    <w:rsid w:val="002A53CA"/>
    <w:pPr>
      <w:spacing w:after="0" w:line="240" w:lineRule="auto"/>
    </w:pPr>
    <w:rPr>
      <w:rFonts w:ascii="Tahoma" w:eastAsia="Times New Roman" w:hAnsi="Tahoma" w:cs="Times New Roman"/>
      <w:sz w:val="16"/>
      <w:szCs w:val="16"/>
      <w:lang w:val="en-GB"/>
    </w:rPr>
  </w:style>
  <w:style w:type="character" w:customStyle="1" w:styleId="DebesliotekstasDiagrama">
    <w:name w:val="Debesėlio tekstas Diagrama"/>
    <w:basedOn w:val="Numatytasispastraiposriftas"/>
    <w:link w:val="Debesliotekstas"/>
    <w:rsid w:val="002A53CA"/>
    <w:rPr>
      <w:rFonts w:ascii="Tahoma" w:eastAsia="Times New Roman" w:hAnsi="Tahoma" w:cs="Times New Roman"/>
      <w:sz w:val="16"/>
      <w:szCs w:val="16"/>
      <w:lang w:val="en-GB"/>
    </w:rPr>
  </w:style>
  <w:style w:type="character" w:styleId="Grietas">
    <w:name w:val="Strong"/>
    <w:qFormat/>
    <w:rsid w:val="002A53CA"/>
    <w:rPr>
      <w:b/>
      <w:bCs/>
    </w:rPr>
  </w:style>
  <w:style w:type="paragraph" w:customStyle="1" w:styleId="Default">
    <w:name w:val="Default"/>
    <w:rsid w:val="002A53C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prastasiniatinklio">
    <w:name w:val="Normal (Web)"/>
    <w:basedOn w:val="prastasis"/>
    <w:uiPriority w:val="99"/>
    <w:unhideWhenUsed/>
    <w:rsid w:val="002A53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Numatytasispastraiposriftas"/>
    <w:rsid w:val="002A53CA"/>
  </w:style>
  <w:style w:type="paragraph" w:styleId="Turinys1">
    <w:name w:val="toc 1"/>
    <w:basedOn w:val="prastasis"/>
    <w:next w:val="prastasis"/>
    <w:autoRedefine/>
    <w:uiPriority w:val="39"/>
    <w:qFormat/>
    <w:rsid w:val="002A53CA"/>
    <w:pPr>
      <w:spacing w:after="0" w:line="240" w:lineRule="auto"/>
    </w:pPr>
    <w:rPr>
      <w:rFonts w:ascii="Times New Roman" w:eastAsia="Times New Roman" w:hAnsi="Times New Roman" w:cs="Times New Roman"/>
      <w:sz w:val="24"/>
      <w:szCs w:val="24"/>
      <w:lang w:val="en-GB"/>
    </w:rPr>
  </w:style>
  <w:style w:type="paragraph" w:styleId="Turinys2">
    <w:name w:val="toc 2"/>
    <w:basedOn w:val="prastasis"/>
    <w:next w:val="prastasis"/>
    <w:autoRedefine/>
    <w:uiPriority w:val="39"/>
    <w:qFormat/>
    <w:rsid w:val="002A53CA"/>
    <w:pPr>
      <w:spacing w:after="0" w:line="240" w:lineRule="auto"/>
      <w:ind w:left="240"/>
    </w:pPr>
    <w:rPr>
      <w:rFonts w:ascii="Times New Roman" w:eastAsia="Times New Roman" w:hAnsi="Times New Roman" w:cs="Times New Roman"/>
      <w:sz w:val="24"/>
      <w:szCs w:val="24"/>
      <w:lang w:val="en-GB"/>
    </w:rPr>
  </w:style>
  <w:style w:type="paragraph" w:styleId="Turinioantrat">
    <w:name w:val="TOC Heading"/>
    <w:basedOn w:val="Antrat1"/>
    <w:next w:val="prastasis"/>
    <w:uiPriority w:val="39"/>
    <w:semiHidden/>
    <w:unhideWhenUsed/>
    <w:qFormat/>
    <w:rsid w:val="002A53CA"/>
    <w:pPr>
      <w:keepLines/>
      <w:spacing w:before="480" w:line="276" w:lineRule="auto"/>
      <w:jc w:val="left"/>
      <w:outlineLvl w:val="9"/>
    </w:pPr>
    <w:rPr>
      <w:rFonts w:ascii="Cambria" w:hAnsi="Cambria"/>
      <w:b/>
      <w:bCs/>
      <w:color w:val="365F91"/>
      <w:szCs w:val="28"/>
      <w:lang w:val="en-US"/>
    </w:rPr>
  </w:style>
  <w:style w:type="paragraph" w:styleId="Turinys3">
    <w:name w:val="toc 3"/>
    <w:basedOn w:val="prastasis"/>
    <w:next w:val="prastasis"/>
    <w:autoRedefine/>
    <w:uiPriority w:val="39"/>
    <w:unhideWhenUsed/>
    <w:qFormat/>
    <w:rsid w:val="002A53CA"/>
    <w:pPr>
      <w:spacing w:after="100"/>
      <w:ind w:left="440"/>
    </w:pPr>
    <w:rPr>
      <w:rFonts w:eastAsia="Times New Roman" w:cs="Times New Roman"/>
      <w:lang w:val="en-US"/>
    </w:rPr>
  </w:style>
  <w:style w:type="paragraph" w:styleId="Sraopastraipa">
    <w:name w:val="List Paragraph"/>
    <w:basedOn w:val="prastasis"/>
    <w:uiPriority w:val="34"/>
    <w:qFormat/>
    <w:rsid w:val="00257A04"/>
    <w:pPr>
      <w:ind w:left="720"/>
      <w:contextualSpacing/>
    </w:pPr>
  </w:style>
  <w:style w:type="paragraph" w:styleId="Porat">
    <w:name w:val="footer"/>
    <w:basedOn w:val="prastasis"/>
    <w:link w:val="PoratDiagrama"/>
    <w:uiPriority w:val="99"/>
    <w:unhideWhenUsed/>
    <w:rsid w:val="00CC0F3B"/>
    <w:pPr>
      <w:tabs>
        <w:tab w:val="center" w:pos="4513"/>
        <w:tab w:val="right" w:pos="9026"/>
      </w:tabs>
      <w:spacing w:after="0" w:line="240" w:lineRule="auto"/>
    </w:pPr>
  </w:style>
  <w:style w:type="character" w:customStyle="1" w:styleId="PoratDiagrama">
    <w:name w:val="Poraštė Diagrama"/>
    <w:basedOn w:val="Numatytasispastraiposriftas"/>
    <w:link w:val="Porat"/>
    <w:uiPriority w:val="99"/>
    <w:rsid w:val="00CC0F3B"/>
  </w:style>
  <w:style w:type="paragraph" w:styleId="Paantrat">
    <w:name w:val="Subtitle"/>
    <w:basedOn w:val="prastasis"/>
    <w:next w:val="prastasi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399748">
      <w:bodyDiv w:val="1"/>
      <w:marLeft w:val="0"/>
      <w:marRight w:val="0"/>
      <w:marTop w:val="0"/>
      <w:marBottom w:val="0"/>
      <w:divBdr>
        <w:top w:val="none" w:sz="0" w:space="0" w:color="auto"/>
        <w:left w:val="none" w:sz="0" w:space="0" w:color="auto"/>
        <w:bottom w:val="none" w:sz="0" w:space="0" w:color="auto"/>
        <w:right w:val="none" w:sz="0" w:space="0" w:color="auto"/>
      </w:divBdr>
      <w:divsChild>
        <w:div w:id="554051670">
          <w:marLeft w:val="0"/>
          <w:marRight w:val="0"/>
          <w:marTop w:val="0"/>
          <w:marBottom w:val="0"/>
          <w:divBdr>
            <w:top w:val="none" w:sz="0" w:space="0" w:color="auto"/>
            <w:left w:val="none" w:sz="0" w:space="0" w:color="auto"/>
            <w:bottom w:val="none" w:sz="0" w:space="0" w:color="auto"/>
            <w:right w:val="none" w:sz="0" w:space="0" w:color="auto"/>
          </w:divBdr>
          <w:divsChild>
            <w:div w:id="1842548414">
              <w:marLeft w:val="-100"/>
              <w:marRight w:val="-100"/>
              <w:marTop w:val="0"/>
              <w:marBottom w:val="0"/>
              <w:divBdr>
                <w:top w:val="none" w:sz="0" w:space="0" w:color="auto"/>
                <w:left w:val="none" w:sz="0" w:space="0" w:color="auto"/>
                <w:bottom w:val="none" w:sz="0" w:space="0" w:color="auto"/>
                <w:right w:val="none" w:sz="0" w:space="0" w:color="auto"/>
              </w:divBdr>
            </w:div>
          </w:divsChild>
        </w:div>
        <w:div w:id="1245801311">
          <w:marLeft w:val="0"/>
          <w:marRight w:val="0"/>
          <w:marTop w:val="0"/>
          <w:marBottom w:val="0"/>
          <w:divBdr>
            <w:top w:val="none" w:sz="0" w:space="0" w:color="auto"/>
            <w:left w:val="none" w:sz="0" w:space="0" w:color="auto"/>
            <w:bottom w:val="none" w:sz="0" w:space="0" w:color="auto"/>
            <w:right w:val="none" w:sz="0" w:space="0" w:color="auto"/>
          </w:divBdr>
          <w:divsChild>
            <w:div w:id="1834489873">
              <w:marLeft w:val="0"/>
              <w:marRight w:val="0"/>
              <w:marTop w:val="0"/>
              <w:marBottom w:val="0"/>
              <w:divBdr>
                <w:top w:val="none" w:sz="0" w:space="0" w:color="auto"/>
                <w:left w:val="none" w:sz="0" w:space="0" w:color="auto"/>
                <w:bottom w:val="none" w:sz="0" w:space="0" w:color="auto"/>
                <w:right w:val="none" w:sz="0" w:space="0" w:color="auto"/>
              </w:divBdr>
            </w:div>
          </w:divsChild>
        </w:div>
        <w:div w:id="1628660590">
          <w:marLeft w:val="0"/>
          <w:marRight w:val="0"/>
          <w:marTop w:val="0"/>
          <w:marBottom w:val="0"/>
          <w:divBdr>
            <w:top w:val="none" w:sz="0" w:space="0" w:color="auto"/>
            <w:left w:val="none" w:sz="0" w:space="0" w:color="auto"/>
            <w:bottom w:val="none" w:sz="0" w:space="0" w:color="auto"/>
            <w:right w:val="none" w:sz="0" w:space="0" w:color="auto"/>
          </w:divBdr>
          <w:divsChild>
            <w:div w:id="11021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zerelis.kaunas.lm.lt"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1p1Huad/Zplum7oIYzHgIC+/vQ==">CgMxLjAyCGguZ2pkZ3hzMgloLjMwajB6bGwyCWguMWZvYjl0ZTIJaC4zem55c2g3MgloLjJldDkycDAyCWguM2R5NnZrbTgAciExMjVjaHUyc0NvREF6SVFWMGZjSG5jcGhiTW5WYloxNlA=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5756</Words>
  <Characters>32810</Characters>
  <Application>Microsoft Office Word</Application>
  <DocSecurity>0</DocSecurity>
  <Lines>273</Lines>
  <Paragraphs>76</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OWNER201408</dc:creator>
  <cp:lastModifiedBy>Rasa Gailiuniene</cp:lastModifiedBy>
  <cp:revision>2</cp:revision>
  <cp:lastPrinted>2023-08-29T12:03:00Z</cp:lastPrinted>
  <dcterms:created xsi:type="dcterms:W3CDTF">2023-11-24T14:14:00Z</dcterms:created>
  <dcterms:modified xsi:type="dcterms:W3CDTF">2023-11-24T14:14:00Z</dcterms:modified>
</cp:coreProperties>
</file>