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40" w:rsidRDefault="00B113D8" w:rsidP="00B113D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>Priedas Nr. 2</w:t>
      </w:r>
      <w:r w:rsidR="0086611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>7</w:t>
      </w:r>
    </w:p>
    <w:p w:rsidR="00465969" w:rsidRDefault="00465969" w:rsidP="00B113D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</w:pPr>
    </w:p>
    <w:p w:rsidR="00465969" w:rsidRPr="002C0ED2" w:rsidRDefault="00465969" w:rsidP="00465969">
      <w:pPr>
        <w:suppressAutoHyphens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2">
        <w:rPr>
          <w:rFonts w:ascii="Times New Roman" w:eastAsia="Times New Roman" w:hAnsi="Times New Roman" w:cs="Times New Roman"/>
          <w:sz w:val="24"/>
          <w:szCs w:val="24"/>
          <w:lang w:eastAsia="ar-SA"/>
        </w:rPr>
        <w:t>PATVIRTINTA</w:t>
      </w:r>
    </w:p>
    <w:p w:rsidR="00465969" w:rsidRPr="002C0ED2" w:rsidRDefault="00465969" w:rsidP="00465969">
      <w:pPr>
        <w:suppressAutoHyphens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2">
        <w:rPr>
          <w:rFonts w:ascii="Times New Roman" w:eastAsia="Times New Roman" w:hAnsi="Times New Roman" w:cs="Times New Roman"/>
          <w:sz w:val="24"/>
          <w:szCs w:val="24"/>
          <w:lang w:eastAsia="ar-SA"/>
        </w:rPr>
        <w:t>Kauno r. Ežerėlio</w:t>
      </w:r>
    </w:p>
    <w:p w:rsidR="00465969" w:rsidRPr="002C0ED2" w:rsidRDefault="00465969" w:rsidP="00465969">
      <w:pPr>
        <w:suppressAutoHyphens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2">
        <w:rPr>
          <w:rFonts w:ascii="Times New Roman" w:eastAsia="Times New Roman" w:hAnsi="Times New Roman" w:cs="Times New Roman"/>
          <w:sz w:val="24"/>
          <w:szCs w:val="24"/>
          <w:lang w:eastAsia="ar-SA"/>
        </w:rPr>
        <w:t>pagrindinės mokyklos direktor</w:t>
      </w:r>
      <w:r w:rsidR="00CD0F1E">
        <w:rPr>
          <w:rFonts w:ascii="Times New Roman" w:eastAsia="Times New Roman" w:hAnsi="Times New Roman" w:cs="Times New Roman"/>
          <w:sz w:val="24"/>
          <w:szCs w:val="24"/>
          <w:lang w:eastAsia="ar-SA"/>
        </w:rPr>
        <w:t>ius</w:t>
      </w:r>
    </w:p>
    <w:p w:rsidR="00465969" w:rsidRPr="002C0ED2" w:rsidRDefault="00465969" w:rsidP="00465969">
      <w:pPr>
        <w:suppressAutoHyphens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ED2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C0ED2">
        <w:rPr>
          <w:rFonts w:ascii="Times New Roman" w:eastAsia="Times New Roman" w:hAnsi="Times New Roman" w:cs="Times New Roman"/>
          <w:sz w:val="24"/>
          <w:szCs w:val="24"/>
          <w:lang w:eastAsia="ar-SA"/>
        </w:rPr>
        <w:t>-08-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Pr="002C0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d. įsakymu Nr.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90</w:t>
      </w:r>
    </w:p>
    <w:p w:rsidR="00465969" w:rsidRDefault="00465969" w:rsidP="00B113D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</w:pPr>
    </w:p>
    <w:p w:rsidR="00335640" w:rsidRPr="00335640" w:rsidRDefault="00335640" w:rsidP="0033564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  <w:t>PAGALBOS TEIKIMO TVARKA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  <w:t>SPECIALIŲJŲ UGDYMOSI POREIKIŲ TURINTIEMS MOKINIAMS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</w:pPr>
    </w:p>
    <w:p w:rsidR="00335640" w:rsidRPr="00335640" w:rsidRDefault="00800189" w:rsidP="00800189">
      <w:pPr>
        <w:widowControl w:val="0"/>
        <w:suppressAutoHyphens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</w:pPr>
      <w:r w:rsidRPr="008361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  <w:t xml:space="preserve">                                     </w:t>
      </w:r>
      <w:r w:rsidR="00335640" w:rsidRPr="003356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  <w:t>I. Bendrosios nuostatos</w:t>
      </w:r>
    </w:p>
    <w:p w:rsidR="00335640" w:rsidRPr="00335640" w:rsidRDefault="00335640" w:rsidP="008001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</w:p>
    <w:p w:rsidR="00335640" w:rsidRPr="00335640" w:rsidRDefault="00335640" w:rsidP="00800189">
      <w:pPr>
        <w:suppressAutoHyphens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1. Mokyklos pagalbos teiki</w:t>
      </w:r>
      <w:r w:rsidR="00836195" w:rsidRPr="00836195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mo tvarka specialiųjų ugdymosi poreikių turintiems mokiniams </w:t>
      </w: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nustato pagalbos tikslą, uždavinius, teikėjus, gavėjus bei organizavimą.</w:t>
      </w:r>
    </w:p>
    <w:p w:rsidR="00335640" w:rsidRPr="00335640" w:rsidRDefault="00335640" w:rsidP="00800189">
      <w:pPr>
        <w:suppressAutoHyphens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2. Pagalbos</w:t>
      </w:r>
      <w:r w:rsidR="00836195" w:rsidRPr="00836195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 teikimas specialiųjų ugdymosi </w:t>
      </w: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poreikių turintiems mokiniams – tai pedagoginių priemonių sistema, padedanti užtikrinti šių mokinių ugdymą.</w:t>
      </w:r>
    </w:p>
    <w:p w:rsidR="00335640" w:rsidRPr="00335640" w:rsidRDefault="00335640" w:rsidP="00800189">
      <w:pPr>
        <w:suppressAutoHyphens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3. Pagalbos teikimas specialiųjų ugdymosi poreikių turintiems mokiniams mokykloje organizuojamas vadovaujantis Lietuvos Respublikos švietimo įstatymu, kitais įstatymais, Švietimo ir mokslo ministerijos teisės aktais ir šia tvarka.</w:t>
      </w:r>
    </w:p>
    <w:p w:rsidR="00335640" w:rsidRPr="00335640" w:rsidRDefault="00335640" w:rsidP="008001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</w:p>
    <w:p w:rsidR="00335640" w:rsidRPr="00335640" w:rsidRDefault="00335640" w:rsidP="0080018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  <w:t>II. Pagalbos tikslai ir uždaviniai</w:t>
      </w:r>
    </w:p>
    <w:p w:rsidR="00335640" w:rsidRPr="00335640" w:rsidRDefault="00335640" w:rsidP="008001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</w:p>
    <w:p w:rsidR="00335640" w:rsidRPr="00335640" w:rsidRDefault="00335640" w:rsidP="0033564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4. Pagalbos tikslas – didinti specialiųjų ugdymosi</w:t>
      </w:r>
      <w:r w:rsidRPr="00335640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lt-LT"/>
        </w:rPr>
        <w:t xml:space="preserve"> </w:t>
      </w: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poreikių turinčio mokinio ugdymosi veiksmingumą.</w:t>
      </w:r>
    </w:p>
    <w:p w:rsidR="00335640" w:rsidRPr="00335640" w:rsidRDefault="00335640" w:rsidP="00335640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5. Uždaviniai:</w:t>
      </w:r>
    </w:p>
    <w:p w:rsidR="00335640" w:rsidRPr="00335640" w:rsidRDefault="00335640" w:rsidP="00335640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5.1. nustatyti mokinio specialiuosius ugdymosi poreikius ir juos tenkinti;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5.2. stiprinti mokytojų gebėjimą ugdyti mokinius, turinčius specialiųjų ugdymosi poreikių, mokytojų ir tėvų (globėjų, rūpintojų) bendradarbiavimą;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5.3. sukurti palankias ugdymosi sąlygas specialiųjų ugdymosi poreikių turintiems mokiniams.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</w:pPr>
    </w:p>
    <w:p w:rsidR="00335640" w:rsidRPr="00335640" w:rsidRDefault="00335640" w:rsidP="00335640">
      <w:pPr>
        <w:widowControl w:val="0"/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  <w:t>III. Pagalbos teikėjai ir gavėjai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</w:pPr>
    </w:p>
    <w:p w:rsidR="00335640" w:rsidRPr="00335640" w:rsidRDefault="00335640" w:rsidP="0033564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6. Pagalbos mokiniams teikėjai – logopedas, psichologas, socialinis pedagogas, klasės (dalyko) mokytojas.</w:t>
      </w:r>
    </w:p>
    <w:p w:rsidR="00335640" w:rsidRPr="00335640" w:rsidRDefault="00335640" w:rsidP="0033564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7. Pagalbos gavėjai – specialiųjų ugdymosi poreikių turintys mokiniai.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</w:p>
    <w:p w:rsidR="00335640" w:rsidRPr="00335640" w:rsidRDefault="00335640" w:rsidP="00335640">
      <w:pPr>
        <w:widowControl w:val="0"/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  <w:t>IV. Pagalbos organizavimas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</w:pPr>
    </w:p>
    <w:p w:rsidR="00335640" w:rsidRPr="00335640" w:rsidRDefault="00335640" w:rsidP="00335640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8. Pagalba teikiama, kai:</w:t>
      </w:r>
    </w:p>
    <w:p w:rsidR="00335640" w:rsidRPr="00335640" w:rsidRDefault="00335640" w:rsidP="00335640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8.1. į mokyklos psichologą ir/ar socialinį pedagogą individualiai kreipiasi mokinys arba jo tėvai;</w:t>
      </w:r>
    </w:p>
    <w:p w:rsidR="00335640" w:rsidRPr="00335640" w:rsidRDefault="00335640" w:rsidP="0033564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8.2. ją skiria mokyklos Vaiko gerovės komisija ar pedagoginė psichologinė tarnyba.</w:t>
      </w:r>
    </w:p>
    <w:p w:rsidR="00335640" w:rsidRPr="00335640" w:rsidRDefault="00335640" w:rsidP="00335640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9. Klasės (dalyko) mokytojas:</w:t>
      </w:r>
    </w:p>
    <w:p w:rsidR="00335640" w:rsidRPr="00335640" w:rsidRDefault="00335640" w:rsidP="0033564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9.1 pastebėjęs mokinio ugdymosi sunkumus, apie tai informuoja mokyklos Vaiko gerovės komisiją, kuri atlieka mokinio</w:t>
      </w: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lt-LT"/>
        </w:rPr>
        <w:t xml:space="preserve"> specialiųjų ugdymosi poreikių pirminį įvertinimą</w:t>
      </w: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;</w:t>
      </w:r>
    </w:p>
    <w:p w:rsidR="00335640" w:rsidRPr="00335640" w:rsidRDefault="00335640" w:rsidP="0033564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9.2. rengia reikalingą dokumentaciją, jei mokinį nusprendžiama vertinti pedagoginėje psichologinėje tarnyboje dėl specialiojo ugdymosi ir/ar švietimo pagalbos skyrimo;</w:t>
      </w:r>
    </w:p>
    <w:p w:rsidR="00335640" w:rsidRPr="00335640" w:rsidRDefault="00335640" w:rsidP="0033564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9.3. su logopedu</w:t>
      </w:r>
      <w:r w:rsidR="00836195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(kuris mokykloje atlieka spec.</w:t>
      </w:r>
      <w:r w:rsidR="007A6737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 </w:t>
      </w:r>
      <w:r w:rsidR="00836195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pedagogo funkcijas)</w:t>
      </w: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 aptaria mokinio pasiekimus, numato tinkamus darbo būdus ir metodus;</w:t>
      </w:r>
    </w:p>
    <w:p w:rsidR="00335640" w:rsidRPr="00335640" w:rsidRDefault="00335640" w:rsidP="0033564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9.4. konsultuojamas logopedo rengia pritaikytas ar individualizuotas programas;</w:t>
      </w:r>
    </w:p>
    <w:p w:rsidR="00335640" w:rsidRPr="00335640" w:rsidRDefault="00335640" w:rsidP="0033564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9.5. vertina mokinio pažangą ir pasiekimus pagal programoje numatytus pasiekimus;</w:t>
      </w:r>
    </w:p>
    <w:p w:rsidR="00335640" w:rsidRPr="00335640" w:rsidRDefault="00335640" w:rsidP="0033564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lastRenderedPageBreak/>
        <w:t xml:space="preserve">9.6. pastebėjęs mokinio, mokomo pagal pritaikytą ar individualizuotą bendrojo ugdymo programą, žymų mokymosi rezultatų pagerėjimą, kreipiasi į mokyklos Vaiko gerovės komisiją dėl programos nutraukimo. </w:t>
      </w:r>
    </w:p>
    <w:p w:rsidR="00335640" w:rsidRPr="00335640" w:rsidRDefault="00335640" w:rsidP="00335640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10. Mokyklos </w:t>
      </w:r>
      <w:r w:rsidR="00836195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logopedas kaip </w:t>
      </w: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specialusis pedagogas:</w:t>
      </w:r>
    </w:p>
    <w:p w:rsidR="00335640" w:rsidRPr="00335640" w:rsidRDefault="00335640" w:rsidP="00335640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10.1. atlieka mokinio pedagoginį vertinimą, nustato jo žinių, mokėjimų ir įgūdžių lygį bei 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specialiuosius ugdymosi poreikius; 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10.2. numato ugdymo tikslus ir uždavinius bei jų pasiekimo metodus ir būdus;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10.3. veda individualias, </w:t>
      </w:r>
      <w:proofErr w:type="spellStart"/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pogrupines</w:t>
      </w:r>
      <w:proofErr w:type="spellEnd"/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 ir grupines pratybas;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10.4. padeda mokiniams įsisavinti mokomųjų programų turinį ir lavina pažinimo funkcijas;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10.5. pataria mokytojams, kaip pritaikyti mokomąją medžiagą ir metodines priemones, pritaikyti ir individualizuoti Bendrąsias programas;</w:t>
      </w:r>
    </w:p>
    <w:p w:rsidR="00335640" w:rsidRPr="00335640" w:rsidRDefault="00335640" w:rsidP="00800189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10.6. konsultuoja tėvus (ar vaiko globėjus, rūpintojus), mokytojus, teikia jiems metodinę pagalbą specialiųjų ugdymosi poreikių turinčių mokinių ugdymo klausimais.</w:t>
      </w:r>
    </w:p>
    <w:p w:rsidR="00335640" w:rsidRPr="00335640" w:rsidRDefault="00335640" w:rsidP="00800189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11. Mokyklos logopedas: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11.1. įvertina mokinių kalbos raidos ypatumus, nustato kalbos ir kalbėjimo sutrikimus;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11.2. šalina mokinių kalbos ir kalbėjimo sutrikimus;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11.3. numato specialiosios pedagoginės pagalbos teikimo tikslus ir uždavinius, jų pasiekimo būdus ir metodus, atitinkančius specialiuosius mokinio poreikius ir galimybes, ir juos taiko;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11.4. sudaro individualias, </w:t>
      </w:r>
      <w:proofErr w:type="spellStart"/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pogrupines</w:t>
      </w:r>
      <w:proofErr w:type="spellEnd"/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 ir grupines mokinių kalbos ugdymo programas, jas taiko;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11.5. konsultuoja mokytojus, sudarant pritaikytas ir individualizuotas bendrojo ugdymo programas, rengiant metodinę medžiagą; 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11.6. bendradarbiauja su specialiųjų ugdymosi poreikių turinčių mokinių tėvais, kitais asmenimis, tiesiogiai dalyvaujančiais ugdymo procese.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12. Mokyklos psichologas: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12.1. įvertina mokinio galias ir sunkumus, asmenybės ir ugdymosi problemas, specialiuosius ugdymosi poreikius;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12.2. lavina mokinių kognityvines funkcijas individualių ir grupinių užsiėmimų metu;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12.3. vykdo psichologinių problemų prevenciją: rengia, organizuoja ir įgyvendina prevencines programas bei priemones;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12.4. stiprina mokytojų, tėvų (globėjų, rūpintojų) gebėjimą bendrauti su mokiniais, turinčiais psichologinių problemų;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12.5. kuria palankias psichologines sąlygas ugdymo (-si) procese.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13. Mokyklos socialinis pedagogas: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13.1. įvertina ir padeda mokiniams spręsti įvairias iškylančias problemas (pagrindinių mokinio reikmių tenkinimas, saugumo užtikrinimas, socialinė adaptacija ir kt.);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13.2. teikia mokiniams socialinę pedagoginę pagalbą, v</w:t>
      </w:r>
      <w:r w:rsidR="00800189" w:rsidRPr="00836195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eda individualius ir grupinius </w:t>
      </w: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užsiėmimus;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13.3.</w:t>
      </w:r>
      <w:r w:rsidRPr="00836195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 </w:t>
      </w: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organizuoja ir inicijuoja socializacijos programų kūrimą;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13.4.</w:t>
      </w:r>
      <w:r w:rsidRPr="00836195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 </w:t>
      </w: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renka informaciją, ją analizuoja ir daro išvadas apie socialinės rizikos grupės mokinius;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13.5. atstovauja vaikui ir gina jo teises švietimo įstaigoje </w:t>
      </w:r>
      <w:bookmarkStart w:id="0" w:name="_GoBack"/>
      <w:bookmarkEnd w:id="0"/>
      <w:r w:rsidRPr="00335640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ir už jos ribų.</w:t>
      </w:r>
    </w:p>
    <w:p w:rsidR="00335640" w:rsidRPr="00335640" w:rsidRDefault="00335640" w:rsidP="0033564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</w:p>
    <w:sectPr w:rsidR="00335640" w:rsidRPr="00335640">
      <w:foot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A3" w:rsidRDefault="002929A3" w:rsidP="00AE79F7">
      <w:pPr>
        <w:spacing w:after="0" w:line="240" w:lineRule="auto"/>
      </w:pPr>
      <w:r>
        <w:separator/>
      </w:r>
    </w:p>
  </w:endnote>
  <w:endnote w:type="continuationSeparator" w:id="0">
    <w:p w:rsidR="002929A3" w:rsidRDefault="002929A3" w:rsidP="00AE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F7" w:rsidRPr="00AE79F7" w:rsidRDefault="00AE79F7" w:rsidP="00AE79F7">
    <w:pPr>
      <w:pStyle w:val="Porat"/>
      <w:jc w:val="right"/>
      <w:rPr>
        <w:rFonts w:ascii="Times New Roman" w:hAnsi="Times New Roman" w:cs="Times New Roman"/>
        <w:i/>
      </w:rPr>
    </w:pPr>
    <w:r w:rsidRPr="00AE79F7">
      <w:rPr>
        <w:rFonts w:ascii="Times New Roman" w:hAnsi="Times New Roman" w:cs="Times New Roman"/>
        <w:i/>
      </w:rPr>
      <w:t>201</w:t>
    </w:r>
    <w:r w:rsidR="00CD0F1E">
      <w:rPr>
        <w:rFonts w:ascii="Times New Roman" w:hAnsi="Times New Roman" w:cs="Times New Roman"/>
        <w:i/>
      </w:rPr>
      <w:t>9</w:t>
    </w:r>
    <w:r w:rsidRPr="00AE79F7">
      <w:rPr>
        <w:rFonts w:ascii="Times New Roman" w:hAnsi="Times New Roman" w:cs="Times New Roman"/>
        <w:i/>
      </w:rPr>
      <w:t>-20</w:t>
    </w:r>
    <w:r w:rsidR="00CD0F1E">
      <w:rPr>
        <w:rFonts w:ascii="Times New Roman" w:hAnsi="Times New Roman" w:cs="Times New Roman"/>
        <w:i/>
      </w:rPr>
      <w:t>20</w:t>
    </w:r>
    <w:r w:rsidRPr="00AE79F7">
      <w:rPr>
        <w:rFonts w:ascii="Times New Roman" w:hAnsi="Times New Roman" w:cs="Times New Roman"/>
        <w:i/>
      </w:rPr>
      <w:t xml:space="preserve"> m. m. Ugdymo planas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A3" w:rsidRDefault="002929A3" w:rsidP="00AE79F7">
      <w:pPr>
        <w:spacing w:after="0" w:line="240" w:lineRule="auto"/>
      </w:pPr>
      <w:r>
        <w:separator/>
      </w:r>
    </w:p>
  </w:footnote>
  <w:footnote w:type="continuationSeparator" w:id="0">
    <w:p w:rsidR="002929A3" w:rsidRDefault="002929A3" w:rsidP="00AE7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7A"/>
    <w:rsid w:val="00101250"/>
    <w:rsid w:val="002929A3"/>
    <w:rsid w:val="00335640"/>
    <w:rsid w:val="00465969"/>
    <w:rsid w:val="007A6737"/>
    <w:rsid w:val="00800189"/>
    <w:rsid w:val="00836195"/>
    <w:rsid w:val="00866116"/>
    <w:rsid w:val="00AE79F7"/>
    <w:rsid w:val="00AF5565"/>
    <w:rsid w:val="00B113D8"/>
    <w:rsid w:val="00CD0F1E"/>
    <w:rsid w:val="00CE4740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D50E2-B877-4EBD-A36D-35D53B00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E7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79F7"/>
  </w:style>
  <w:style w:type="paragraph" w:styleId="Porat">
    <w:name w:val="footer"/>
    <w:basedOn w:val="prastasis"/>
    <w:link w:val="PoratDiagrama"/>
    <w:uiPriority w:val="99"/>
    <w:unhideWhenUsed/>
    <w:rsid w:val="00AE7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E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3214</Words>
  <Characters>1833</Characters>
  <Application>Microsoft Office Word</Application>
  <DocSecurity>0</DocSecurity>
  <Lines>15</Lines>
  <Paragraphs>10</Paragraphs>
  <ScaleCrop>false</ScaleCrop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12</cp:revision>
  <dcterms:created xsi:type="dcterms:W3CDTF">2015-09-20T15:35:00Z</dcterms:created>
  <dcterms:modified xsi:type="dcterms:W3CDTF">2019-09-20T12:49:00Z</dcterms:modified>
</cp:coreProperties>
</file>